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45AB" w14:textId="045EA0C3" w:rsidR="0068261A" w:rsidRPr="000D1647" w:rsidRDefault="0068261A" w:rsidP="0068261A">
      <w:pPr>
        <w:ind w:left="720"/>
        <w:jc w:val="center"/>
        <w:rPr>
          <w:b/>
          <w:bCs/>
        </w:rPr>
      </w:pPr>
      <w:r w:rsidRPr="000D1647">
        <w:rPr>
          <w:b/>
          <w:bCs/>
        </w:rPr>
        <w:t xml:space="preserve">MSW Program </w:t>
      </w:r>
      <w:r w:rsidR="00142AFE">
        <w:rPr>
          <w:b/>
          <w:bCs/>
        </w:rPr>
        <w:t xml:space="preserve">Generalist Year </w:t>
      </w:r>
      <w:r w:rsidRPr="000D1647">
        <w:rPr>
          <w:b/>
          <w:bCs/>
        </w:rPr>
        <w:t>Assessment Plan</w:t>
      </w:r>
      <w:r w:rsidR="00BB4466">
        <w:rPr>
          <w:b/>
          <w:bCs/>
        </w:rPr>
        <w:t>: 2020-21</w:t>
      </w:r>
      <w:r w:rsidR="006E3EBC">
        <w:rPr>
          <w:b/>
          <w:bCs/>
        </w:rPr>
        <w:t>*</w:t>
      </w:r>
    </w:p>
    <w:p w14:paraId="30B6106B" w14:textId="77777777" w:rsidR="00142AFE" w:rsidRDefault="0068261A" w:rsidP="00142AFE">
      <w:r>
        <w:t>The UM MSW Program Assessment Plan for the generalist and specialization years includes the following elements:</w:t>
      </w:r>
    </w:p>
    <w:p w14:paraId="46B52CE8" w14:textId="77777777" w:rsidR="00142AFE" w:rsidRDefault="0068261A" w:rsidP="00142AFE">
      <w:pPr>
        <w:pStyle w:val="NoSpacing"/>
      </w:pPr>
      <w:r>
        <w:t>D</w:t>
      </w:r>
      <w:r w:rsidRPr="0068261A">
        <w:t xml:space="preserve">escription of the assessment procedures that detail when, where, and how each competency is assessed for each program option. </w:t>
      </w:r>
    </w:p>
    <w:p w14:paraId="38858386" w14:textId="102DC397" w:rsidR="005C2249" w:rsidRDefault="0068261A" w:rsidP="00142AFE">
      <w:pPr>
        <w:pStyle w:val="NoSpacing"/>
        <w:numPr>
          <w:ilvl w:val="0"/>
          <w:numId w:val="11"/>
        </w:numPr>
      </w:pPr>
      <w:r>
        <w:t xml:space="preserve">Description of </w:t>
      </w:r>
      <w:r w:rsidRPr="0068261A">
        <w:t xml:space="preserve">two measures </w:t>
      </w:r>
      <w:r>
        <w:t xml:space="preserve">used to </w:t>
      </w:r>
      <w:r w:rsidRPr="0068261A">
        <w:t>assess each competency</w:t>
      </w:r>
      <w:r>
        <w:t>, one of which is based on real or simulated practice from field education</w:t>
      </w:r>
    </w:p>
    <w:p w14:paraId="2EB946E8" w14:textId="77777777" w:rsidR="005C2249" w:rsidRDefault="0068261A" w:rsidP="005C2249">
      <w:pPr>
        <w:pStyle w:val="ListParagraph"/>
        <w:numPr>
          <w:ilvl w:val="0"/>
          <w:numId w:val="3"/>
        </w:numPr>
      </w:pPr>
      <w:r w:rsidRPr="0068261A">
        <w:t xml:space="preserve">An explanation of how the assessment plan measures multiple dimensions of each competency Benchmarks for each competency, a rationale for each benchmark, and a description of how it is determined that students’ performance meets the benchmark. </w:t>
      </w:r>
    </w:p>
    <w:p w14:paraId="526C69A9" w14:textId="77777777" w:rsidR="005C2249" w:rsidRDefault="0068261A" w:rsidP="005C2249">
      <w:pPr>
        <w:pStyle w:val="ListParagraph"/>
        <w:numPr>
          <w:ilvl w:val="0"/>
          <w:numId w:val="3"/>
        </w:numPr>
      </w:pPr>
      <w:r w:rsidRPr="0068261A">
        <w:t xml:space="preserve">An explanation of how the program determines the percentage of students achieving the benchmark. </w:t>
      </w:r>
    </w:p>
    <w:p w14:paraId="503A2936" w14:textId="41898781" w:rsidR="00933184" w:rsidRDefault="0068261A" w:rsidP="00B969F7">
      <w:pPr>
        <w:pStyle w:val="ListParagraph"/>
        <w:ind w:left="410"/>
      </w:pPr>
      <w:r w:rsidRPr="0068261A">
        <w:br/>
      </w:r>
    </w:p>
    <w:tbl>
      <w:tblPr>
        <w:tblStyle w:val="TableGrid"/>
        <w:tblW w:w="14040" w:type="dxa"/>
        <w:tblInd w:w="-185" w:type="dxa"/>
        <w:tblLayout w:type="fixed"/>
        <w:tblLook w:val="04A0" w:firstRow="1" w:lastRow="0" w:firstColumn="1" w:lastColumn="0" w:noHBand="0" w:noVBand="1"/>
      </w:tblPr>
      <w:tblGrid>
        <w:gridCol w:w="1350"/>
        <w:gridCol w:w="90"/>
        <w:gridCol w:w="1260"/>
        <w:gridCol w:w="90"/>
        <w:gridCol w:w="1260"/>
        <w:gridCol w:w="3330"/>
        <w:gridCol w:w="1530"/>
        <w:gridCol w:w="1620"/>
        <w:gridCol w:w="1440"/>
        <w:gridCol w:w="2070"/>
      </w:tblGrid>
      <w:tr w:rsidR="00933184" w:rsidRPr="001D3B78" w14:paraId="1469016B" w14:textId="77777777" w:rsidTr="00A91173">
        <w:tc>
          <w:tcPr>
            <w:tcW w:w="14040" w:type="dxa"/>
            <w:gridSpan w:val="10"/>
          </w:tcPr>
          <w:p w14:paraId="3F920ED7" w14:textId="4ADA0784" w:rsidR="000D1647" w:rsidRDefault="000D1647" w:rsidP="00A91173">
            <w:pPr>
              <w:jc w:val="center"/>
              <w:rPr>
                <w:b/>
              </w:rPr>
            </w:pPr>
            <w:r>
              <w:rPr>
                <w:b/>
              </w:rPr>
              <w:t>MSW Generalist Year</w:t>
            </w:r>
          </w:p>
          <w:p w14:paraId="29431C05" w14:textId="5342AA74" w:rsidR="00933184" w:rsidRDefault="00611897" w:rsidP="00A91173">
            <w:pPr>
              <w:jc w:val="center"/>
              <w:rPr>
                <w:b/>
              </w:rPr>
            </w:pPr>
            <w:r>
              <w:rPr>
                <w:b/>
              </w:rPr>
              <w:t>Measure 1:</w:t>
            </w:r>
            <w:r w:rsidR="00933184" w:rsidRPr="00933184">
              <w:rPr>
                <w:b/>
              </w:rPr>
              <w:t xml:space="preserve"> Field Education End-of-Year Evaluation</w:t>
            </w:r>
          </w:p>
          <w:p w14:paraId="624BE3A4" w14:textId="399A35C2" w:rsidR="00611897" w:rsidRPr="00933184" w:rsidRDefault="00611897" w:rsidP="00A91173">
            <w:pPr>
              <w:jc w:val="center"/>
              <w:rPr>
                <w:b/>
              </w:rPr>
            </w:pPr>
            <w:r>
              <w:rPr>
                <w:b/>
              </w:rPr>
              <w:t>Measure 2: Embedded Course assignments</w:t>
            </w:r>
          </w:p>
        </w:tc>
      </w:tr>
      <w:tr w:rsidR="00933184" w:rsidRPr="001D3B78" w14:paraId="23562FA5" w14:textId="77777777" w:rsidTr="00142AFE">
        <w:tc>
          <w:tcPr>
            <w:tcW w:w="1440" w:type="dxa"/>
            <w:gridSpan w:val="2"/>
          </w:tcPr>
          <w:p w14:paraId="1B681C7F" w14:textId="77777777" w:rsidR="00933184" w:rsidRPr="00875460" w:rsidRDefault="00933184" w:rsidP="00A91173">
            <w:pPr>
              <w:jc w:val="center"/>
            </w:pPr>
            <w:r w:rsidRPr="00875460">
              <w:t>Competency</w:t>
            </w:r>
          </w:p>
        </w:tc>
        <w:tc>
          <w:tcPr>
            <w:tcW w:w="1260" w:type="dxa"/>
          </w:tcPr>
          <w:p w14:paraId="0419F793" w14:textId="175D2D6E" w:rsidR="00933184" w:rsidRPr="00875460" w:rsidRDefault="00611897" w:rsidP="00A91173">
            <w:pPr>
              <w:jc w:val="center"/>
            </w:pPr>
            <w:r w:rsidRPr="00875460">
              <w:t>Measures</w:t>
            </w:r>
          </w:p>
        </w:tc>
        <w:tc>
          <w:tcPr>
            <w:tcW w:w="1350" w:type="dxa"/>
            <w:gridSpan w:val="2"/>
          </w:tcPr>
          <w:p w14:paraId="15E1E4B6" w14:textId="77777777" w:rsidR="00933184" w:rsidRPr="00875460" w:rsidRDefault="00611897" w:rsidP="00A91173">
            <w:pPr>
              <w:jc w:val="center"/>
            </w:pPr>
            <w:r w:rsidRPr="00875460">
              <w:t>Competency</w:t>
            </w:r>
          </w:p>
          <w:p w14:paraId="733B8828" w14:textId="60A702F1" w:rsidR="00611897" w:rsidRPr="00875460" w:rsidRDefault="00611897" w:rsidP="00A91173">
            <w:pPr>
              <w:jc w:val="center"/>
            </w:pPr>
            <w:r w:rsidRPr="00875460">
              <w:t>Benchmark</w:t>
            </w:r>
          </w:p>
        </w:tc>
        <w:tc>
          <w:tcPr>
            <w:tcW w:w="3330" w:type="dxa"/>
          </w:tcPr>
          <w:p w14:paraId="4DE36ADB" w14:textId="77777777" w:rsidR="00933184" w:rsidRPr="00875460" w:rsidRDefault="00933184" w:rsidP="00A91173">
            <w:pPr>
              <w:jc w:val="center"/>
            </w:pPr>
            <w:r w:rsidRPr="00875460">
              <w:t>Behavior</w:t>
            </w:r>
          </w:p>
        </w:tc>
        <w:tc>
          <w:tcPr>
            <w:tcW w:w="1530" w:type="dxa"/>
          </w:tcPr>
          <w:p w14:paraId="28872502" w14:textId="77777777" w:rsidR="00933184" w:rsidRPr="00875460" w:rsidRDefault="00933184" w:rsidP="00A91173">
            <w:pPr>
              <w:jc w:val="center"/>
            </w:pPr>
            <w:r w:rsidRPr="00875460">
              <w:t>Dimension(s)</w:t>
            </w:r>
          </w:p>
        </w:tc>
        <w:tc>
          <w:tcPr>
            <w:tcW w:w="1620" w:type="dxa"/>
          </w:tcPr>
          <w:p w14:paraId="63A38236" w14:textId="77777777" w:rsidR="00933184" w:rsidRPr="00875460" w:rsidRDefault="00933184" w:rsidP="00A91173">
            <w:pPr>
              <w:jc w:val="center"/>
            </w:pPr>
            <w:r w:rsidRPr="00875460">
              <w:t>Assessment Procedures</w:t>
            </w:r>
          </w:p>
        </w:tc>
        <w:tc>
          <w:tcPr>
            <w:tcW w:w="1440" w:type="dxa"/>
          </w:tcPr>
          <w:p w14:paraId="12C72C35" w14:textId="77777777" w:rsidR="00933184" w:rsidRPr="00875460" w:rsidRDefault="00933184" w:rsidP="00A91173">
            <w:pPr>
              <w:jc w:val="center"/>
            </w:pPr>
            <w:r w:rsidRPr="00875460">
              <w:t>Outcome Measure Benchmark</w:t>
            </w:r>
          </w:p>
        </w:tc>
        <w:tc>
          <w:tcPr>
            <w:tcW w:w="2070" w:type="dxa"/>
          </w:tcPr>
          <w:p w14:paraId="7DF7B7E1" w14:textId="77777777" w:rsidR="00933184" w:rsidRPr="00875460" w:rsidRDefault="00933184" w:rsidP="00A91173">
            <w:pPr>
              <w:jc w:val="center"/>
            </w:pPr>
            <w:r w:rsidRPr="00875460">
              <w:t xml:space="preserve">Assessment Procedures: Competency </w:t>
            </w:r>
          </w:p>
        </w:tc>
      </w:tr>
      <w:tr w:rsidR="00611897" w:rsidRPr="001D3B78" w14:paraId="40D29BA5" w14:textId="77777777" w:rsidTr="00142AFE">
        <w:trPr>
          <w:trHeight w:val="1529"/>
        </w:trPr>
        <w:tc>
          <w:tcPr>
            <w:tcW w:w="1440" w:type="dxa"/>
            <w:gridSpan w:val="2"/>
            <w:vMerge w:val="restart"/>
          </w:tcPr>
          <w:p w14:paraId="28E2769A" w14:textId="77777777" w:rsidR="00611897" w:rsidRPr="000C74EC" w:rsidRDefault="00611897" w:rsidP="00611897">
            <w:pPr>
              <w:rPr>
                <w:rFonts w:cstheme="minorHAnsi"/>
                <w:sz w:val="20"/>
                <w:szCs w:val="20"/>
              </w:rPr>
            </w:pPr>
            <w:r w:rsidRPr="000C74EC">
              <w:rPr>
                <w:rFonts w:cstheme="minorHAnsi"/>
                <w:sz w:val="20"/>
                <w:szCs w:val="20"/>
              </w:rPr>
              <w:t>1.</w:t>
            </w:r>
          </w:p>
          <w:p w14:paraId="3C6E9EFD" w14:textId="4C4C5EED" w:rsidR="00611897" w:rsidRPr="000C74EC" w:rsidRDefault="00611897" w:rsidP="00611897">
            <w:pPr>
              <w:rPr>
                <w:rFonts w:cstheme="minorHAnsi"/>
                <w:sz w:val="20"/>
                <w:szCs w:val="20"/>
              </w:rPr>
            </w:pPr>
            <w:r w:rsidRPr="000C74EC">
              <w:rPr>
                <w:rFonts w:cstheme="minorHAnsi"/>
                <w:sz w:val="20"/>
                <w:szCs w:val="20"/>
              </w:rPr>
              <w:t>Demonstrate Ethical and Professional Behavior</w:t>
            </w:r>
          </w:p>
        </w:tc>
        <w:tc>
          <w:tcPr>
            <w:tcW w:w="1260" w:type="dxa"/>
            <w:vMerge w:val="restart"/>
          </w:tcPr>
          <w:p w14:paraId="28465AB1" w14:textId="77777777" w:rsidR="00611897" w:rsidRPr="000C74EC" w:rsidRDefault="00611897" w:rsidP="00611897">
            <w:pPr>
              <w:rPr>
                <w:rFonts w:cstheme="minorHAnsi"/>
                <w:sz w:val="20"/>
                <w:szCs w:val="20"/>
              </w:rPr>
            </w:pPr>
            <w:r w:rsidRPr="000C74EC">
              <w:rPr>
                <w:rFonts w:cstheme="minorHAnsi"/>
                <w:sz w:val="20"/>
                <w:szCs w:val="20"/>
              </w:rPr>
              <w:t>Measure 1</w:t>
            </w:r>
          </w:p>
          <w:p w14:paraId="71F5AF49" w14:textId="77777777" w:rsidR="00611897" w:rsidRPr="000C74EC" w:rsidRDefault="00611897" w:rsidP="00611897">
            <w:pPr>
              <w:rPr>
                <w:rFonts w:cstheme="minorHAnsi"/>
                <w:sz w:val="20"/>
                <w:szCs w:val="20"/>
              </w:rPr>
            </w:pPr>
            <w:r w:rsidRPr="000C74EC">
              <w:rPr>
                <w:rFonts w:cstheme="minorHAnsi"/>
                <w:sz w:val="20"/>
                <w:szCs w:val="20"/>
              </w:rPr>
              <w:t>Field Instrument</w:t>
            </w:r>
          </w:p>
          <w:p w14:paraId="7AD625C6" w14:textId="0228CAB8" w:rsidR="00611897" w:rsidRPr="000C74EC" w:rsidRDefault="00611897" w:rsidP="00611897">
            <w:pPr>
              <w:rPr>
                <w:rFonts w:cstheme="minorHAnsi"/>
                <w:sz w:val="20"/>
                <w:szCs w:val="20"/>
              </w:rPr>
            </w:pPr>
          </w:p>
        </w:tc>
        <w:tc>
          <w:tcPr>
            <w:tcW w:w="1350" w:type="dxa"/>
            <w:gridSpan w:val="2"/>
            <w:vMerge w:val="restart"/>
          </w:tcPr>
          <w:p w14:paraId="3AF277C8" w14:textId="4F912805" w:rsidR="00611897" w:rsidRPr="000C74EC" w:rsidRDefault="00611897" w:rsidP="00611897">
            <w:pPr>
              <w:rPr>
                <w:rFonts w:cstheme="minorHAnsi"/>
                <w:sz w:val="20"/>
                <w:szCs w:val="20"/>
              </w:rPr>
            </w:pPr>
            <w:r w:rsidRPr="000C74EC">
              <w:rPr>
                <w:rFonts w:cstheme="minorHAnsi"/>
                <w:sz w:val="20"/>
                <w:szCs w:val="20"/>
              </w:rPr>
              <w:t>85% of students will receive a minimum score of 4 out of 5</w:t>
            </w:r>
          </w:p>
        </w:tc>
        <w:tc>
          <w:tcPr>
            <w:tcW w:w="3330" w:type="dxa"/>
          </w:tcPr>
          <w:p w14:paraId="5351E43B" w14:textId="65CD0EA8" w:rsidR="00611897" w:rsidRPr="000C74EC" w:rsidRDefault="00611897" w:rsidP="00611897">
            <w:pPr>
              <w:rPr>
                <w:rFonts w:cstheme="minorHAnsi"/>
                <w:sz w:val="20"/>
                <w:szCs w:val="20"/>
              </w:rPr>
            </w:pPr>
            <w:r w:rsidRPr="000C74EC">
              <w:rPr>
                <w:rFonts w:cstheme="minorHAnsi"/>
                <w:sz w:val="20"/>
                <w:szCs w:val="20"/>
              </w:rPr>
              <w:t>1.Make ethical decisions by applying the standards of the NASW Code of Ethics, relevant laws and regulations, models for ethical decision-making, ethical conduct of research, and additional codes of ethics as appropriate to context</w:t>
            </w:r>
            <w:r w:rsidR="003B56FD">
              <w:rPr>
                <w:rFonts w:cstheme="minorHAnsi"/>
                <w:sz w:val="20"/>
                <w:szCs w:val="20"/>
              </w:rPr>
              <w:t xml:space="preserve"> (Field instrument item 1)</w:t>
            </w:r>
          </w:p>
          <w:p w14:paraId="02EA11EC" w14:textId="0A5E9D58" w:rsidR="00611897" w:rsidRPr="000C74EC" w:rsidRDefault="00611897" w:rsidP="00611897">
            <w:pPr>
              <w:pStyle w:val="ListParagraph"/>
              <w:ind w:left="72"/>
              <w:rPr>
                <w:rFonts w:cstheme="minorHAnsi"/>
                <w:sz w:val="20"/>
                <w:szCs w:val="20"/>
              </w:rPr>
            </w:pPr>
          </w:p>
        </w:tc>
        <w:tc>
          <w:tcPr>
            <w:tcW w:w="1530" w:type="dxa"/>
          </w:tcPr>
          <w:p w14:paraId="68BE2B2D" w14:textId="04FBE4ED" w:rsidR="00611897" w:rsidRPr="000C74EC" w:rsidRDefault="00611897" w:rsidP="00611897">
            <w:pPr>
              <w:rPr>
                <w:rFonts w:cstheme="minorHAnsi"/>
                <w:sz w:val="20"/>
                <w:szCs w:val="20"/>
              </w:rPr>
            </w:pPr>
            <w:r w:rsidRPr="000C74EC">
              <w:rPr>
                <w:rFonts w:cstheme="minorHAnsi"/>
                <w:sz w:val="20"/>
                <w:szCs w:val="20"/>
              </w:rPr>
              <w:t>Knowledge; values;</w:t>
            </w:r>
            <w:r w:rsidRPr="000C74EC">
              <w:rPr>
                <w:rFonts w:cstheme="minorHAnsi"/>
                <w:sz w:val="20"/>
                <w:szCs w:val="20"/>
              </w:rPr>
              <w:br/>
              <w:t>C/A Processes</w:t>
            </w:r>
          </w:p>
          <w:p w14:paraId="628B5023" w14:textId="77777777" w:rsidR="00611897" w:rsidRPr="000C74EC" w:rsidRDefault="00611897" w:rsidP="00611897">
            <w:pPr>
              <w:rPr>
                <w:rFonts w:cstheme="minorHAnsi"/>
                <w:sz w:val="20"/>
                <w:szCs w:val="20"/>
              </w:rPr>
            </w:pPr>
          </w:p>
        </w:tc>
        <w:tc>
          <w:tcPr>
            <w:tcW w:w="1620" w:type="dxa"/>
            <w:vMerge w:val="restart"/>
          </w:tcPr>
          <w:p w14:paraId="158E4A0D" w14:textId="77777777" w:rsidR="00611897" w:rsidRPr="000C74EC" w:rsidRDefault="00611897" w:rsidP="00611897">
            <w:pPr>
              <w:rPr>
                <w:rFonts w:cstheme="minorHAnsi"/>
                <w:sz w:val="20"/>
                <w:szCs w:val="20"/>
              </w:rPr>
            </w:pPr>
            <w:r w:rsidRPr="000C74EC">
              <w:rPr>
                <w:rFonts w:cstheme="minorHAnsi"/>
                <w:sz w:val="20"/>
                <w:szCs w:val="20"/>
              </w:rPr>
              <w:t>For Measure 1:</w:t>
            </w:r>
          </w:p>
          <w:p w14:paraId="0EBB8774" w14:textId="6D6DA912" w:rsidR="00611897" w:rsidRPr="000C74EC" w:rsidRDefault="00611897" w:rsidP="00611897">
            <w:pPr>
              <w:rPr>
                <w:rFonts w:cstheme="minorHAnsi"/>
                <w:sz w:val="20"/>
                <w:szCs w:val="20"/>
              </w:rPr>
            </w:pPr>
            <w:r w:rsidRPr="000C74EC">
              <w:rPr>
                <w:rFonts w:cstheme="minorHAnsi"/>
                <w:sz w:val="20"/>
                <w:szCs w:val="20"/>
              </w:rPr>
              <w:t xml:space="preserve">Aggregate student scores on questions 1-5. </w:t>
            </w:r>
          </w:p>
        </w:tc>
        <w:tc>
          <w:tcPr>
            <w:tcW w:w="1440" w:type="dxa"/>
            <w:vMerge w:val="restart"/>
          </w:tcPr>
          <w:p w14:paraId="4B481F7E" w14:textId="77777777" w:rsidR="00611897" w:rsidRPr="000C74EC" w:rsidRDefault="00611897" w:rsidP="00611897">
            <w:pPr>
              <w:rPr>
                <w:rFonts w:cstheme="minorHAnsi"/>
                <w:sz w:val="20"/>
                <w:szCs w:val="20"/>
              </w:rPr>
            </w:pPr>
            <w:r w:rsidRPr="000C74EC">
              <w:rPr>
                <w:rFonts w:cstheme="minorHAnsi"/>
                <w:sz w:val="20"/>
                <w:szCs w:val="20"/>
              </w:rPr>
              <w:t>For Measure 1:</w:t>
            </w:r>
          </w:p>
          <w:p w14:paraId="28ED0103" w14:textId="77777777" w:rsidR="00611897" w:rsidRPr="000C74EC" w:rsidRDefault="00611897" w:rsidP="00611897">
            <w:pPr>
              <w:rPr>
                <w:rFonts w:cstheme="minorHAnsi"/>
                <w:sz w:val="20"/>
                <w:szCs w:val="20"/>
              </w:rPr>
            </w:pPr>
            <w:r w:rsidRPr="000C74EC">
              <w:rPr>
                <w:rFonts w:cstheme="minorHAnsi"/>
                <w:sz w:val="20"/>
                <w:szCs w:val="20"/>
              </w:rPr>
              <w:t>Students must score a minimum of 4 out of 5 points.</w:t>
            </w:r>
          </w:p>
        </w:tc>
        <w:tc>
          <w:tcPr>
            <w:tcW w:w="2070" w:type="dxa"/>
            <w:vMerge w:val="restart"/>
          </w:tcPr>
          <w:p w14:paraId="274C9A92" w14:textId="7129C1DB" w:rsidR="00611897" w:rsidRPr="000C74EC" w:rsidRDefault="00611897" w:rsidP="00611897">
            <w:pPr>
              <w:rPr>
                <w:rFonts w:cstheme="minorHAnsi"/>
                <w:sz w:val="20"/>
                <w:szCs w:val="20"/>
              </w:rPr>
            </w:pPr>
            <w:r w:rsidRPr="000C74EC">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611897" w:rsidRPr="001D3B78" w14:paraId="262FBD14" w14:textId="77777777" w:rsidTr="00142AFE">
        <w:trPr>
          <w:trHeight w:val="805"/>
        </w:trPr>
        <w:tc>
          <w:tcPr>
            <w:tcW w:w="1440" w:type="dxa"/>
            <w:gridSpan w:val="2"/>
            <w:vMerge/>
          </w:tcPr>
          <w:p w14:paraId="6AA9E327" w14:textId="77777777" w:rsidR="00611897" w:rsidRPr="000C74EC" w:rsidRDefault="00611897" w:rsidP="00611897">
            <w:pPr>
              <w:rPr>
                <w:rFonts w:cstheme="minorHAnsi"/>
                <w:sz w:val="20"/>
                <w:szCs w:val="20"/>
              </w:rPr>
            </w:pPr>
          </w:p>
        </w:tc>
        <w:tc>
          <w:tcPr>
            <w:tcW w:w="1260" w:type="dxa"/>
            <w:vMerge/>
          </w:tcPr>
          <w:p w14:paraId="127C43AF" w14:textId="77777777" w:rsidR="00611897" w:rsidRPr="000C74EC" w:rsidRDefault="00611897" w:rsidP="00611897">
            <w:pPr>
              <w:rPr>
                <w:rFonts w:cstheme="minorHAnsi"/>
                <w:sz w:val="20"/>
                <w:szCs w:val="20"/>
              </w:rPr>
            </w:pPr>
          </w:p>
        </w:tc>
        <w:tc>
          <w:tcPr>
            <w:tcW w:w="1350" w:type="dxa"/>
            <w:gridSpan w:val="2"/>
            <w:vMerge/>
          </w:tcPr>
          <w:p w14:paraId="443D555C" w14:textId="77777777" w:rsidR="00611897" w:rsidRPr="000C74EC" w:rsidRDefault="00611897" w:rsidP="00611897">
            <w:pPr>
              <w:rPr>
                <w:rFonts w:cstheme="minorHAnsi"/>
                <w:sz w:val="20"/>
                <w:szCs w:val="20"/>
              </w:rPr>
            </w:pPr>
          </w:p>
        </w:tc>
        <w:tc>
          <w:tcPr>
            <w:tcW w:w="3330" w:type="dxa"/>
          </w:tcPr>
          <w:p w14:paraId="10DF68CD" w14:textId="70233980" w:rsidR="00611897" w:rsidRPr="003C1D86" w:rsidRDefault="00611897" w:rsidP="00611897">
            <w:pPr>
              <w:contextualSpacing/>
              <w:rPr>
                <w:rFonts w:cstheme="minorHAnsi"/>
                <w:sz w:val="20"/>
                <w:szCs w:val="20"/>
              </w:rPr>
            </w:pPr>
            <w:r w:rsidRPr="000C74EC">
              <w:rPr>
                <w:rFonts w:cstheme="minorHAnsi"/>
                <w:sz w:val="20"/>
                <w:szCs w:val="20"/>
              </w:rPr>
              <w:t>2.</w:t>
            </w:r>
            <w:r w:rsidRPr="003C1D86">
              <w:rPr>
                <w:rFonts w:cstheme="minorHAnsi"/>
                <w:sz w:val="20"/>
                <w:szCs w:val="20"/>
              </w:rPr>
              <w:t>Engage in critical self-reflection, and ongoing reflection on positionality to understand ways in which personal values, beliefs, and experiences may affect practice and address those that interfere with professionalism and effective practice.</w:t>
            </w:r>
            <w:r w:rsidR="003B56FD">
              <w:rPr>
                <w:rFonts w:cstheme="minorHAnsi"/>
                <w:sz w:val="20"/>
                <w:szCs w:val="20"/>
              </w:rPr>
              <w:t xml:space="preserve"> (Field instrument item 2)</w:t>
            </w:r>
          </w:p>
          <w:p w14:paraId="00007A86" w14:textId="6AC6FD27" w:rsidR="00611897" w:rsidRPr="000C74EC" w:rsidRDefault="00611897" w:rsidP="00611897">
            <w:pPr>
              <w:pStyle w:val="ListParagraph"/>
              <w:ind w:left="72"/>
              <w:rPr>
                <w:rFonts w:cstheme="minorHAnsi"/>
                <w:sz w:val="20"/>
                <w:szCs w:val="20"/>
              </w:rPr>
            </w:pPr>
          </w:p>
        </w:tc>
        <w:tc>
          <w:tcPr>
            <w:tcW w:w="1530" w:type="dxa"/>
          </w:tcPr>
          <w:p w14:paraId="2D6920D3" w14:textId="77777777" w:rsidR="00611897" w:rsidRPr="000C74EC" w:rsidRDefault="00611897" w:rsidP="00611897">
            <w:pPr>
              <w:rPr>
                <w:rFonts w:cstheme="minorHAnsi"/>
                <w:sz w:val="20"/>
                <w:szCs w:val="20"/>
              </w:rPr>
            </w:pPr>
            <w:r w:rsidRPr="000C74EC">
              <w:rPr>
                <w:rFonts w:cstheme="minorHAnsi"/>
                <w:sz w:val="20"/>
                <w:szCs w:val="20"/>
              </w:rPr>
              <w:t>C/A Processes;</w:t>
            </w:r>
            <w:r w:rsidRPr="000C74EC">
              <w:rPr>
                <w:rFonts w:cstheme="minorHAnsi"/>
                <w:sz w:val="20"/>
                <w:szCs w:val="20"/>
              </w:rPr>
              <w:br/>
              <w:t>Values</w:t>
            </w:r>
          </w:p>
        </w:tc>
        <w:tc>
          <w:tcPr>
            <w:tcW w:w="1620" w:type="dxa"/>
            <w:vMerge/>
          </w:tcPr>
          <w:p w14:paraId="351D16B2" w14:textId="77777777" w:rsidR="00611897" w:rsidRPr="000C74EC" w:rsidRDefault="00611897" w:rsidP="00611897">
            <w:pPr>
              <w:rPr>
                <w:rFonts w:cstheme="minorHAnsi"/>
                <w:sz w:val="20"/>
                <w:szCs w:val="20"/>
              </w:rPr>
            </w:pPr>
          </w:p>
        </w:tc>
        <w:tc>
          <w:tcPr>
            <w:tcW w:w="1440" w:type="dxa"/>
            <w:vMerge/>
          </w:tcPr>
          <w:p w14:paraId="37FC7C56" w14:textId="77777777" w:rsidR="00611897" w:rsidRPr="000C74EC" w:rsidRDefault="00611897" w:rsidP="00611897">
            <w:pPr>
              <w:rPr>
                <w:rFonts w:cstheme="minorHAnsi"/>
                <w:sz w:val="20"/>
                <w:szCs w:val="20"/>
              </w:rPr>
            </w:pPr>
          </w:p>
        </w:tc>
        <w:tc>
          <w:tcPr>
            <w:tcW w:w="2070" w:type="dxa"/>
            <w:vMerge/>
          </w:tcPr>
          <w:p w14:paraId="6C3AC8A1" w14:textId="77777777" w:rsidR="00611897" w:rsidRPr="000C74EC" w:rsidRDefault="00611897" w:rsidP="00611897">
            <w:pPr>
              <w:rPr>
                <w:rFonts w:cstheme="minorHAnsi"/>
                <w:sz w:val="20"/>
                <w:szCs w:val="20"/>
              </w:rPr>
            </w:pPr>
          </w:p>
        </w:tc>
      </w:tr>
      <w:tr w:rsidR="00611897" w:rsidRPr="001D3B78" w14:paraId="09E29D6B" w14:textId="77777777" w:rsidTr="00142AFE">
        <w:trPr>
          <w:trHeight w:val="895"/>
        </w:trPr>
        <w:tc>
          <w:tcPr>
            <w:tcW w:w="1440" w:type="dxa"/>
            <w:gridSpan w:val="2"/>
            <w:vMerge/>
          </w:tcPr>
          <w:p w14:paraId="10757405" w14:textId="77777777" w:rsidR="00611897" w:rsidRPr="000C74EC" w:rsidRDefault="00611897" w:rsidP="00611897">
            <w:pPr>
              <w:rPr>
                <w:rFonts w:cstheme="minorHAnsi"/>
                <w:sz w:val="20"/>
                <w:szCs w:val="20"/>
              </w:rPr>
            </w:pPr>
          </w:p>
        </w:tc>
        <w:tc>
          <w:tcPr>
            <w:tcW w:w="1260" w:type="dxa"/>
            <w:vMerge/>
          </w:tcPr>
          <w:p w14:paraId="04F0AFCC" w14:textId="77777777" w:rsidR="00611897" w:rsidRPr="000C74EC" w:rsidRDefault="00611897" w:rsidP="00611897">
            <w:pPr>
              <w:rPr>
                <w:rFonts w:cstheme="minorHAnsi"/>
                <w:sz w:val="20"/>
                <w:szCs w:val="20"/>
              </w:rPr>
            </w:pPr>
          </w:p>
        </w:tc>
        <w:tc>
          <w:tcPr>
            <w:tcW w:w="1350" w:type="dxa"/>
            <w:gridSpan w:val="2"/>
            <w:vMerge/>
          </w:tcPr>
          <w:p w14:paraId="2094DFA1" w14:textId="77777777" w:rsidR="00611897" w:rsidRPr="000C74EC" w:rsidRDefault="00611897" w:rsidP="00611897">
            <w:pPr>
              <w:rPr>
                <w:rFonts w:cstheme="minorHAnsi"/>
                <w:sz w:val="20"/>
                <w:szCs w:val="20"/>
              </w:rPr>
            </w:pPr>
          </w:p>
        </w:tc>
        <w:tc>
          <w:tcPr>
            <w:tcW w:w="3330" w:type="dxa"/>
          </w:tcPr>
          <w:p w14:paraId="2B436DB0" w14:textId="58369F61" w:rsidR="00611897" w:rsidRPr="000C74EC" w:rsidRDefault="00611897" w:rsidP="00611897">
            <w:pPr>
              <w:rPr>
                <w:rFonts w:cstheme="minorHAnsi"/>
                <w:sz w:val="20"/>
                <w:szCs w:val="20"/>
              </w:rPr>
            </w:pPr>
            <w:r w:rsidRPr="000C74EC">
              <w:rPr>
                <w:rFonts w:cstheme="minorHAnsi"/>
                <w:sz w:val="20"/>
                <w:szCs w:val="20"/>
              </w:rPr>
              <w:t>3.Demonstrate professional demeanor in behavior; appearance; oral, written, and electronic communication; use of social media; and adherence to agency policies and procedures.</w:t>
            </w:r>
            <w:r w:rsidR="003B56FD">
              <w:rPr>
                <w:rFonts w:cstheme="minorHAnsi"/>
                <w:sz w:val="20"/>
                <w:szCs w:val="20"/>
              </w:rPr>
              <w:t xml:space="preserve"> (Field instrument item 3)</w:t>
            </w:r>
          </w:p>
          <w:p w14:paraId="0A53F803" w14:textId="6EEAA63E" w:rsidR="00611897" w:rsidRPr="000C74EC" w:rsidRDefault="00611897" w:rsidP="00611897">
            <w:pPr>
              <w:pStyle w:val="ListParagraph"/>
              <w:ind w:left="72"/>
              <w:rPr>
                <w:rFonts w:cstheme="minorHAnsi"/>
                <w:sz w:val="20"/>
                <w:szCs w:val="20"/>
              </w:rPr>
            </w:pPr>
          </w:p>
        </w:tc>
        <w:tc>
          <w:tcPr>
            <w:tcW w:w="1530" w:type="dxa"/>
          </w:tcPr>
          <w:p w14:paraId="525E3A5E" w14:textId="77777777" w:rsidR="00611897" w:rsidRPr="000C74EC" w:rsidRDefault="00611897" w:rsidP="00611897">
            <w:pPr>
              <w:rPr>
                <w:rFonts w:cstheme="minorHAnsi"/>
                <w:sz w:val="20"/>
                <w:szCs w:val="20"/>
              </w:rPr>
            </w:pPr>
            <w:r w:rsidRPr="000C74EC">
              <w:rPr>
                <w:rFonts w:cstheme="minorHAnsi"/>
                <w:sz w:val="20"/>
                <w:szCs w:val="20"/>
              </w:rPr>
              <w:t>Skills;</w:t>
            </w:r>
            <w:r w:rsidRPr="000C74EC">
              <w:rPr>
                <w:rFonts w:cstheme="minorHAnsi"/>
                <w:sz w:val="20"/>
                <w:szCs w:val="20"/>
              </w:rPr>
              <w:br/>
              <w:t>Values</w:t>
            </w:r>
          </w:p>
        </w:tc>
        <w:tc>
          <w:tcPr>
            <w:tcW w:w="1620" w:type="dxa"/>
            <w:vMerge/>
          </w:tcPr>
          <w:p w14:paraId="03F21998" w14:textId="77777777" w:rsidR="00611897" w:rsidRPr="000C74EC" w:rsidRDefault="00611897" w:rsidP="00611897">
            <w:pPr>
              <w:rPr>
                <w:rFonts w:cstheme="minorHAnsi"/>
                <w:sz w:val="20"/>
                <w:szCs w:val="20"/>
              </w:rPr>
            </w:pPr>
          </w:p>
        </w:tc>
        <w:tc>
          <w:tcPr>
            <w:tcW w:w="1440" w:type="dxa"/>
            <w:vMerge/>
          </w:tcPr>
          <w:p w14:paraId="79CC8FD7" w14:textId="77777777" w:rsidR="00611897" w:rsidRPr="000C74EC" w:rsidRDefault="00611897" w:rsidP="00611897">
            <w:pPr>
              <w:rPr>
                <w:rFonts w:cstheme="minorHAnsi"/>
                <w:sz w:val="20"/>
                <w:szCs w:val="20"/>
              </w:rPr>
            </w:pPr>
          </w:p>
        </w:tc>
        <w:tc>
          <w:tcPr>
            <w:tcW w:w="2070" w:type="dxa"/>
            <w:vMerge/>
          </w:tcPr>
          <w:p w14:paraId="37B73114" w14:textId="77777777" w:rsidR="00611897" w:rsidRPr="000C74EC" w:rsidRDefault="00611897" w:rsidP="00611897">
            <w:pPr>
              <w:rPr>
                <w:rFonts w:cstheme="minorHAnsi"/>
                <w:sz w:val="20"/>
                <w:szCs w:val="20"/>
              </w:rPr>
            </w:pPr>
          </w:p>
        </w:tc>
      </w:tr>
      <w:tr w:rsidR="00611897" w:rsidRPr="001D3B78" w14:paraId="7C8A6FF4" w14:textId="77777777" w:rsidTr="00142AFE">
        <w:trPr>
          <w:trHeight w:val="515"/>
        </w:trPr>
        <w:tc>
          <w:tcPr>
            <w:tcW w:w="1440" w:type="dxa"/>
            <w:gridSpan w:val="2"/>
            <w:vMerge/>
          </w:tcPr>
          <w:p w14:paraId="289FDF39" w14:textId="77777777" w:rsidR="00611897" w:rsidRPr="000C74EC" w:rsidRDefault="00611897" w:rsidP="00611897">
            <w:pPr>
              <w:rPr>
                <w:rFonts w:cstheme="minorHAnsi"/>
                <w:sz w:val="20"/>
                <w:szCs w:val="20"/>
              </w:rPr>
            </w:pPr>
          </w:p>
        </w:tc>
        <w:tc>
          <w:tcPr>
            <w:tcW w:w="1260" w:type="dxa"/>
            <w:vMerge/>
          </w:tcPr>
          <w:p w14:paraId="18434A54" w14:textId="77777777" w:rsidR="00611897" w:rsidRPr="000C74EC" w:rsidRDefault="00611897" w:rsidP="00611897">
            <w:pPr>
              <w:rPr>
                <w:rFonts w:cstheme="minorHAnsi"/>
                <w:sz w:val="20"/>
                <w:szCs w:val="20"/>
              </w:rPr>
            </w:pPr>
          </w:p>
        </w:tc>
        <w:tc>
          <w:tcPr>
            <w:tcW w:w="1350" w:type="dxa"/>
            <w:gridSpan w:val="2"/>
            <w:vMerge/>
          </w:tcPr>
          <w:p w14:paraId="688729F7" w14:textId="77777777" w:rsidR="00611897" w:rsidRPr="000C74EC" w:rsidRDefault="00611897" w:rsidP="00611897">
            <w:pPr>
              <w:rPr>
                <w:rFonts w:cstheme="minorHAnsi"/>
                <w:sz w:val="20"/>
                <w:szCs w:val="20"/>
              </w:rPr>
            </w:pPr>
          </w:p>
        </w:tc>
        <w:tc>
          <w:tcPr>
            <w:tcW w:w="3330" w:type="dxa"/>
          </w:tcPr>
          <w:p w14:paraId="09B787C4" w14:textId="60F6BC68" w:rsidR="00611897" w:rsidRPr="003C1D86" w:rsidRDefault="00611897" w:rsidP="00611897">
            <w:pPr>
              <w:rPr>
                <w:rFonts w:cstheme="minorHAnsi"/>
                <w:sz w:val="20"/>
                <w:szCs w:val="20"/>
              </w:rPr>
            </w:pPr>
            <w:r w:rsidRPr="000C74EC">
              <w:rPr>
                <w:rFonts w:cstheme="minorHAnsi"/>
                <w:sz w:val="20"/>
                <w:szCs w:val="20"/>
              </w:rPr>
              <w:t>4.</w:t>
            </w:r>
            <w:r w:rsidRPr="003C1D86">
              <w:rPr>
                <w:rFonts w:cstheme="minorHAnsi"/>
                <w:sz w:val="20"/>
                <w:szCs w:val="20"/>
              </w:rPr>
              <w:t>Use technology ethically and appropriately to facilitate effective practice.</w:t>
            </w:r>
            <w:r w:rsidR="003B56FD">
              <w:rPr>
                <w:rFonts w:cstheme="minorHAnsi"/>
                <w:sz w:val="20"/>
                <w:szCs w:val="20"/>
              </w:rPr>
              <w:t xml:space="preserve"> (Field instrument item 4)</w:t>
            </w:r>
          </w:p>
          <w:p w14:paraId="2461E470" w14:textId="77777777" w:rsidR="00611897" w:rsidRPr="000C74EC" w:rsidRDefault="00611897" w:rsidP="00611897">
            <w:pPr>
              <w:rPr>
                <w:rFonts w:cstheme="minorHAnsi"/>
                <w:sz w:val="20"/>
                <w:szCs w:val="20"/>
              </w:rPr>
            </w:pPr>
          </w:p>
        </w:tc>
        <w:tc>
          <w:tcPr>
            <w:tcW w:w="1530" w:type="dxa"/>
          </w:tcPr>
          <w:p w14:paraId="5A857241" w14:textId="0CD09068" w:rsidR="00611897" w:rsidRPr="000C74EC" w:rsidRDefault="00611897" w:rsidP="00611897">
            <w:pPr>
              <w:rPr>
                <w:rFonts w:cstheme="minorHAnsi"/>
                <w:sz w:val="20"/>
                <w:szCs w:val="20"/>
              </w:rPr>
            </w:pPr>
            <w:r w:rsidRPr="000C74EC">
              <w:rPr>
                <w:rFonts w:cstheme="minorHAnsi"/>
                <w:sz w:val="20"/>
                <w:szCs w:val="20"/>
              </w:rPr>
              <w:t>Skills, values</w:t>
            </w:r>
          </w:p>
        </w:tc>
        <w:tc>
          <w:tcPr>
            <w:tcW w:w="1620" w:type="dxa"/>
            <w:vMerge/>
          </w:tcPr>
          <w:p w14:paraId="4C7D1216" w14:textId="77777777" w:rsidR="00611897" w:rsidRPr="000C74EC" w:rsidRDefault="00611897" w:rsidP="00611897">
            <w:pPr>
              <w:rPr>
                <w:rFonts w:cstheme="minorHAnsi"/>
                <w:sz w:val="20"/>
                <w:szCs w:val="20"/>
              </w:rPr>
            </w:pPr>
          </w:p>
        </w:tc>
        <w:tc>
          <w:tcPr>
            <w:tcW w:w="1440" w:type="dxa"/>
            <w:vMerge/>
          </w:tcPr>
          <w:p w14:paraId="752BB419" w14:textId="77777777" w:rsidR="00611897" w:rsidRPr="000C74EC" w:rsidRDefault="00611897" w:rsidP="00611897">
            <w:pPr>
              <w:rPr>
                <w:rFonts w:cstheme="minorHAnsi"/>
                <w:sz w:val="20"/>
                <w:szCs w:val="20"/>
              </w:rPr>
            </w:pPr>
          </w:p>
        </w:tc>
        <w:tc>
          <w:tcPr>
            <w:tcW w:w="2070" w:type="dxa"/>
            <w:vMerge/>
          </w:tcPr>
          <w:p w14:paraId="28A928AE" w14:textId="77777777" w:rsidR="00611897" w:rsidRPr="000C74EC" w:rsidRDefault="00611897" w:rsidP="00611897">
            <w:pPr>
              <w:rPr>
                <w:rFonts w:cstheme="minorHAnsi"/>
                <w:sz w:val="20"/>
                <w:szCs w:val="20"/>
              </w:rPr>
            </w:pPr>
          </w:p>
        </w:tc>
      </w:tr>
      <w:tr w:rsidR="00611897" w:rsidRPr="001D3B78" w14:paraId="5FFD7A94" w14:textId="77777777" w:rsidTr="00142AFE">
        <w:trPr>
          <w:trHeight w:val="515"/>
        </w:trPr>
        <w:tc>
          <w:tcPr>
            <w:tcW w:w="1440" w:type="dxa"/>
            <w:gridSpan w:val="2"/>
            <w:vMerge/>
          </w:tcPr>
          <w:p w14:paraId="72D59571" w14:textId="77777777" w:rsidR="00611897" w:rsidRPr="000C74EC" w:rsidRDefault="00611897" w:rsidP="00611897">
            <w:pPr>
              <w:rPr>
                <w:rFonts w:cstheme="minorHAnsi"/>
                <w:sz w:val="20"/>
                <w:szCs w:val="20"/>
              </w:rPr>
            </w:pPr>
          </w:p>
        </w:tc>
        <w:tc>
          <w:tcPr>
            <w:tcW w:w="1260" w:type="dxa"/>
            <w:vMerge/>
          </w:tcPr>
          <w:p w14:paraId="06D2F80E" w14:textId="77777777" w:rsidR="00611897" w:rsidRPr="000C74EC" w:rsidRDefault="00611897" w:rsidP="00611897">
            <w:pPr>
              <w:rPr>
                <w:rFonts w:cstheme="minorHAnsi"/>
                <w:sz w:val="20"/>
                <w:szCs w:val="20"/>
              </w:rPr>
            </w:pPr>
          </w:p>
        </w:tc>
        <w:tc>
          <w:tcPr>
            <w:tcW w:w="1350" w:type="dxa"/>
            <w:gridSpan w:val="2"/>
            <w:vMerge/>
          </w:tcPr>
          <w:p w14:paraId="6682E90E" w14:textId="77777777" w:rsidR="00611897" w:rsidRPr="000C74EC" w:rsidRDefault="00611897" w:rsidP="00611897">
            <w:pPr>
              <w:rPr>
                <w:rFonts w:cstheme="minorHAnsi"/>
                <w:sz w:val="20"/>
                <w:szCs w:val="20"/>
              </w:rPr>
            </w:pPr>
          </w:p>
        </w:tc>
        <w:tc>
          <w:tcPr>
            <w:tcW w:w="3330" w:type="dxa"/>
          </w:tcPr>
          <w:p w14:paraId="4733B23A" w14:textId="01F23ECA" w:rsidR="00611897" w:rsidRPr="000C74EC" w:rsidRDefault="00611897" w:rsidP="00611897">
            <w:pPr>
              <w:rPr>
                <w:rFonts w:cstheme="minorHAnsi"/>
                <w:sz w:val="20"/>
                <w:szCs w:val="20"/>
              </w:rPr>
            </w:pPr>
            <w:r w:rsidRPr="000C74EC">
              <w:rPr>
                <w:rFonts w:cstheme="minorHAnsi"/>
                <w:sz w:val="20"/>
                <w:szCs w:val="20"/>
              </w:rPr>
              <w:t xml:space="preserve">5. Use supervision and consultation to guide professional judgment and behavior. </w:t>
            </w:r>
            <w:r w:rsidR="003B56FD">
              <w:rPr>
                <w:rFonts w:cstheme="minorHAnsi"/>
                <w:sz w:val="20"/>
                <w:szCs w:val="20"/>
              </w:rPr>
              <w:t xml:space="preserve">(Field instrument item </w:t>
            </w:r>
            <w:r w:rsidR="00043360">
              <w:rPr>
                <w:rFonts w:cstheme="minorHAnsi"/>
                <w:sz w:val="20"/>
                <w:szCs w:val="20"/>
              </w:rPr>
              <w:t>5)</w:t>
            </w:r>
          </w:p>
        </w:tc>
        <w:tc>
          <w:tcPr>
            <w:tcW w:w="1530" w:type="dxa"/>
          </w:tcPr>
          <w:p w14:paraId="25492361" w14:textId="16A3E32E" w:rsidR="00611897" w:rsidRPr="000C74EC" w:rsidRDefault="00611897" w:rsidP="00611897">
            <w:pPr>
              <w:rPr>
                <w:rFonts w:cstheme="minorHAnsi"/>
                <w:sz w:val="20"/>
                <w:szCs w:val="20"/>
              </w:rPr>
            </w:pPr>
            <w:r w:rsidRPr="000C74EC">
              <w:rPr>
                <w:rFonts w:cstheme="minorHAnsi"/>
                <w:sz w:val="20"/>
                <w:szCs w:val="20"/>
              </w:rPr>
              <w:t>Skills, C/A processes</w:t>
            </w:r>
          </w:p>
        </w:tc>
        <w:tc>
          <w:tcPr>
            <w:tcW w:w="1620" w:type="dxa"/>
            <w:vMerge/>
          </w:tcPr>
          <w:p w14:paraId="01DEFE95" w14:textId="77777777" w:rsidR="00611897" w:rsidRPr="000C74EC" w:rsidRDefault="00611897" w:rsidP="00611897">
            <w:pPr>
              <w:rPr>
                <w:rFonts w:cstheme="minorHAnsi"/>
                <w:sz w:val="20"/>
                <w:szCs w:val="20"/>
              </w:rPr>
            </w:pPr>
          </w:p>
        </w:tc>
        <w:tc>
          <w:tcPr>
            <w:tcW w:w="1440" w:type="dxa"/>
            <w:vMerge/>
          </w:tcPr>
          <w:p w14:paraId="62D95266" w14:textId="77777777" w:rsidR="00611897" w:rsidRPr="000C74EC" w:rsidRDefault="00611897" w:rsidP="00611897">
            <w:pPr>
              <w:rPr>
                <w:rFonts w:cstheme="minorHAnsi"/>
                <w:sz w:val="20"/>
                <w:szCs w:val="20"/>
              </w:rPr>
            </w:pPr>
          </w:p>
        </w:tc>
        <w:tc>
          <w:tcPr>
            <w:tcW w:w="2070" w:type="dxa"/>
            <w:vMerge/>
          </w:tcPr>
          <w:p w14:paraId="463AFCB5" w14:textId="77777777" w:rsidR="00611897" w:rsidRPr="000C74EC" w:rsidRDefault="00611897" w:rsidP="00611897">
            <w:pPr>
              <w:rPr>
                <w:rFonts w:cstheme="minorHAnsi"/>
                <w:sz w:val="20"/>
                <w:szCs w:val="20"/>
              </w:rPr>
            </w:pPr>
          </w:p>
        </w:tc>
      </w:tr>
      <w:tr w:rsidR="003B56FD" w:rsidRPr="001D3B78" w14:paraId="4446C9C7" w14:textId="77777777" w:rsidTr="00142AFE">
        <w:trPr>
          <w:trHeight w:val="4639"/>
        </w:trPr>
        <w:tc>
          <w:tcPr>
            <w:tcW w:w="1440" w:type="dxa"/>
            <w:gridSpan w:val="2"/>
          </w:tcPr>
          <w:p w14:paraId="76CD7A6E" w14:textId="77EA6F1A" w:rsidR="003B56FD" w:rsidRPr="000C74EC" w:rsidRDefault="003B56FD" w:rsidP="000C74EC">
            <w:pPr>
              <w:rPr>
                <w:rFonts w:cstheme="minorHAnsi"/>
                <w:sz w:val="20"/>
                <w:szCs w:val="20"/>
              </w:rPr>
            </w:pPr>
            <w:r w:rsidRPr="000C74EC">
              <w:rPr>
                <w:rFonts w:cstheme="minorHAnsi"/>
                <w:sz w:val="20"/>
                <w:szCs w:val="20"/>
              </w:rPr>
              <w:t>Competency 1: Demonstrate Ethical and Professional Behavior</w:t>
            </w:r>
          </w:p>
          <w:p w14:paraId="43DEB7E9" w14:textId="77777777" w:rsidR="003B56FD" w:rsidRPr="000C74EC" w:rsidRDefault="003B56FD" w:rsidP="000C74EC">
            <w:pPr>
              <w:rPr>
                <w:rFonts w:cstheme="minorHAnsi"/>
                <w:sz w:val="20"/>
                <w:szCs w:val="20"/>
              </w:rPr>
            </w:pPr>
          </w:p>
          <w:p w14:paraId="5242397D" w14:textId="77777777" w:rsidR="003B56FD" w:rsidRPr="000C74EC" w:rsidRDefault="003B56FD" w:rsidP="000C74EC">
            <w:pPr>
              <w:rPr>
                <w:rFonts w:cstheme="minorHAnsi"/>
                <w:sz w:val="20"/>
                <w:szCs w:val="20"/>
              </w:rPr>
            </w:pPr>
          </w:p>
        </w:tc>
        <w:tc>
          <w:tcPr>
            <w:tcW w:w="1260" w:type="dxa"/>
          </w:tcPr>
          <w:p w14:paraId="5FFFD6D2" w14:textId="77777777" w:rsidR="003B56FD" w:rsidRPr="000C74EC" w:rsidRDefault="003B56FD" w:rsidP="000C74EC">
            <w:pPr>
              <w:rPr>
                <w:rFonts w:cstheme="minorHAnsi"/>
                <w:sz w:val="20"/>
                <w:szCs w:val="20"/>
              </w:rPr>
            </w:pPr>
            <w:r w:rsidRPr="000C74EC">
              <w:rPr>
                <w:rFonts w:cstheme="minorHAnsi"/>
                <w:sz w:val="20"/>
                <w:szCs w:val="20"/>
              </w:rPr>
              <w:t>Measure 2:</w:t>
            </w:r>
          </w:p>
          <w:p w14:paraId="11114F1E" w14:textId="77777777" w:rsidR="003B56FD" w:rsidRDefault="003B56FD" w:rsidP="000C74EC">
            <w:pPr>
              <w:rPr>
                <w:rFonts w:cstheme="minorHAnsi"/>
                <w:sz w:val="20"/>
                <w:szCs w:val="20"/>
              </w:rPr>
            </w:pPr>
            <w:r w:rsidRPr="000C74EC">
              <w:rPr>
                <w:rFonts w:cstheme="minorHAnsi"/>
                <w:sz w:val="20"/>
                <w:szCs w:val="20"/>
              </w:rPr>
              <w:t>Assessment embedded in course</w:t>
            </w:r>
          </w:p>
          <w:p w14:paraId="1D909B76" w14:textId="77777777" w:rsidR="003B56FD" w:rsidRDefault="003B56FD" w:rsidP="000C74EC">
            <w:pPr>
              <w:rPr>
                <w:rFonts w:cstheme="minorHAnsi"/>
                <w:sz w:val="20"/>
                <w:szCs w:val="20"/>
              </w:rPr>
            </w:pPr>
          </w:p>
          <w:p w14:paraId="51A45410" w14:textId="68D0C50A" w:rsidR="003B56FD" w:rsidRPr="000C74EC" w:rsidRDefault="003B56FD" w:rsidP="000C74EC">
            <w:pPr>
              <w:rPr>
                <w:rFonts w:cstheme="minorHAnsi"/>
                <w:sz w:val="20"/>
                <w:szCs w:val="20"/>
              </w:rPr>
            </w:pPr>
            <w:r>
              <w:rPr>
                <w:rFonts w:cstheme="minorHAnsi"/>
                <w:sz w:val="20"/>
                <w:szCs w:val="20"/>
              </w:rPr>
              <w:t>SW 505 Foundation of Social Work</w:t>
            </w:r>
          </w:p>
        </w:tc>
        <w:tc>
          <w:tcPr>
            <w:tcW w:w="1350" w:type="dxa"/>
            <w:gridSpan w:val="2"/>
          </w:tcPr>
          <w:p w14:paraId="2DA2E24A" w14:textId="4D658146" w:rsidR="003B56FD" w:rsidRPr="000C74EC" w:rsidRDefault="003B56FD" w:rsidP="000C74EC">
            <w:pPr>
              <w:rPr>
                <w:rFonts w:cstheme="minorHAnsi"/>
                <w:sz w:val="20"/>
                <w:szCs w:val="20"/>
              </w:rPr>
            </w:pPr>
            <w:r w:rsidRPr="000C74EC">
              <w:rPr>
                <w:rFonts w:cstheme="minorHAnsi"/>
                <w:sz w:val="20"/>
                <w:szCs w:val="20"/>
              </w:rPr>
              <w:t xml:space="preserve">85% of students will demonstrate competence by meeting the outcome measure benchmarks </w:t>
            </w:r>
          </w:p>
        </w:tc>
        <w:tc>
          <w:tcPr>
            <w:tcW w:w="3330" w:type="dxa"/>
          </w:tcPr>
          <w:p w14:paraId="5CCFEEFF" w14:textId="386A3162" w:rsidR="003B56FD" w:rsidRPr="000C74EC" w:rsidRDefault="003B56FD" w:rsidP="000C74EC">
            <w:pPr>
              <w:pStyle w:val="ListParagraph"/>
              <w:ind w:left="72"/>
              <w:rPr>
                <w:rFonts w:cstheme="minorHAnsi"/>
                <w:sz w:val="20"/>
                <w:szCs w:val="20"/>
              </w:rPr>
            </w:pPr>
            <w:r>
              <w:rPr>
                <w:rFonts w:cstheme="minorHAnsi"/>
                <w:sz w:val="20"/>
                <w:szCs w:val="20"/>
              </w:rPr>
              <w:t>Students demonstrate understanding of NASW Code of ethics, practice of ethical decision making, and cognizance of personal and professional values by developing an</w:t>
            </w:r>
            <w:r w:rsidR="00875460">
              <w:rPr>
                <w:rFonts w:cstheme="minorHAnsi"/>
                <w:sz w:val="20"/>
                <w:szCs w:val="20"/>
              </w:rPr>
              <w:t>d</w:t>
            </w:r>
            <w:r>
              <w:rPr>
                <w:rFonts w:cstheme="minorHAnsi"/>
                <w:sz w:val="20"/>
                <w:szCs w:val="20"/>
              </w:rPr>
              <w:t xml:space="preserve"> analyzing an ethical dilemma using the NASW Code and one additional Code or set of Ethical Principles (</w:t>
            </w:r>
            <w:proofErr w:type="gramStart"/>
            <w:r>
              <w:rPr>
                <w:rFonts w:cstheme="minorHAnsi"/>
                <w:sz w:val="20"/>
                <w:szCs w:val="20"/>
              </w:rPr>
              <w:t>e.g.</w:t>
            </w:r>
            <w:proofErr w:type="gramEnd"/>
            <w:r>
              <w:rPr>
                <w:rFonts w:cstheme="minorHAnsi"/>
                <w:sz w:val="20"/>
                <w:szCs w:val="20"/>
              </w:rPr>
              <w:t xml:space="preserve"> NABSW Code of Ethics, Universal Declaration of Human Rights, IFSW Statement of Ethical Principles)</w:t>
            </w:r>
          </w:p>
        </w:tc>
        <w:tc>
          <w:tcPr>
            <w:tcW w:w="1530" w:type="dxa"/>
          </w:tcPr>
          <w:p w14:paraId="30109CBB" w14:textId="77777777" w:rsidR="003B56FD" w:rsidRPr="000C74EC" w:rsidRDefault="003B56FD" w:rsidP="000C74EC">
            <w:pPr>
              <w:rPr>
                <w:rFonts w:cstheme="minorHAnsi"/>
                <w:sz w:val="20"/>
                <w:szCs w:val="20"/>
              </w:rPr>
            </w:pPr>
            <w:r w:rsidRPr="000C74EC">
              <w:rPr>
                <w:rFonts w:cstheme="minorHAnsi"/>
                <w:sz w:val="20"/>
                <w:szCs w:val="20"/>
              </w:rPr>
              <w:t xml:space="preserve">Knowledge; </w:t>
            </w:r>
            <w:r w:rsidRPr="000C74EC">
              <w:rPr>
                <w:rFonts w:cstheme="minorHAnsi"/>
                <w:sz w:val="20"/>
                <w:szCs w:val="20"/>
              </w:rPr>
              <w:br/>
              <w:t>C/A Processes</w:t>
            </w:r>
          </w:p>
          <w:p w14:paraId="168B8FA2" w14:textId="0F85CD0E" w:rsidR="003B56FD" w:rsidRDefault="003B56FD" w:rsidP="000C74EC">
            <w:r>
              <w:t>Values</w:t>
            </w:r>
          </w:p>
          <w:p w14:paraId="08598196" w14:textId="6DC48FA6" w:rsidR="003B56FD" w:rsidRPr="000C74EC" w:rsidRDefault="003B56FD" w:rsidP="000C74EC">
            <w:pPr>
              <w:rPr>
                <w:rFonts w:cstheme="minorHAnsi"/>
                <w:sz w:val="20"/>
                <w:szCs w:val="20"/>
              </w:rPr>
            </w:pPr>
            <w:r>
              <w:t>Skills;</w:t>
            </w:r>
            <w:r>
              <w:br/>
            </w:r>
          </w:p>
        </w:tc>
        <w:tc>
          <w:tcPr>
            <w:tcW w:w="1620" w:type="dxa"/>
          </w:tcPr>
          <w:p w14:paraId="6CCD0E30" w14:textId="36A801DC" w:rsidR="003B56FD" w:rsidRPr="000C74EC" w:rsidRDefault="003B56FD" w:rsidP="000C74EC">
            <w:pPr>
              <w:rPr>
                <w:rFonts w:cstheme="minorHAnsi"/>
                <w:sz w:val="20"/>
                <w:szCs w:val="20"/>
              </w:rPr>
            </w:pPr>
            <w:r w:rsidRPr="000C74EC">
              <w:rPr>
                <w:rFonts w:cstheme="minorHAnsi"/>
                <w:sz w:val="20"/>
                <w:szCs w:val="20"/>
              </w:rPr>
              <w:t xml:space="preserve">For Measure </w:t>
            </w:r>
            <w:r>
              <w:rPr>
                <w:rFonts w:cstheme="minorHAnsi"/>
                <w:sz w:val="20"/>
                <w:szCs w:val="20"/>
              </w:rPr>
              <w:t>2</w:t>
            </w:r>
            <w:r w:rsidRPr="000C74EC">
              <w:rPr>
                <w:rFonts w:cstheme="minorHAnsi"/>
                <w:sz w:val="20"/>
                <w:szCs w:val="20"/>
              </w:rPr>
              <w:t>:</w:t>
            </w:r>
          </w:p>
          <w:p w14:paraId="11A63835" w14:textId="4C48B3C9" w:rsidR="003B56FD" w:rsidRPr="000C74EC" w:rsidRDefault="003B56FD" w:rsidP="000C74EC">
            <w:pPr>
              <w:rPr>
                <w:rFonts w:cstheme="minorHAnsi"/>
                <w:sz w:val="20"/>
                <w:szCs w:val="20"/>
              </w:rPr>
            </w:pPr>
            <w:r>
              <w:rPr>
                <w:rFonts w:cstheme="minorHAnsi"/>
                <w:sz w:val="20"/>
                <w:szCs w:val="20"/>
              </w:rPr>
              <w:t xml:space="preserve">Assessed by instructor following </w:t>
            </w:r>
            <w:r w:rsidR="00043360">
              <w:rPr>
                <w:rFonts w:cstheme="minorHAnsi"/>
                <w:sz w:val="20"/>
                <w:szCs w:val="20"/>
              </w:rPr>
              <w:t>assignment grading criteria</w:t>
            </w:r>
          </w:p>
        </w:tc>
        <w:tc>
          <w:tcPr>
            <w:tcW w:w="1440" w:type="dxa"/>
          </w:tcPr>
          <w:p w14:paraId="30C70AF8" w14:textId="613469F8" w:rsidR="003B56FD" w:rsidRPr="000C74EC" w:rsidRDefault="003B56FD" w:rsidP="000C74EC">
            <w:pPr>
              <w:rPr>
                <w:rFonts w:cstheme="minorHAnsi"/>
                <w:sz w:val="20"/>
                <w:szCs w:val="20"/>
              </w:rPr>
            </w:pPr>
            <w:r w:rsidRPr="000C74EC">
              <w:rPr>
                <w:rFonts w:cstheme="minorHAnsi"/>
                <w:sz w:val="20"/>
                <w:szCs w:val="20"/>
              </w:rPr>
              <w:t xml:space="preserve">For Measure </w:t>
            </w:r>
            <w:r w:rsidR="000D1647">
              <w:rPr>
                <w:rFonts w:cstheme="minorHAnsi"/>
                <w:sz w:val="20"/>
                <w:szCs w:val="20"/>
              </w:rPr>
              <w:t>2</w:t>
            </w:r>
            <w:r w:rsidRPr="000C74EC">
              <w:rPr>
                <w:rFonts w:cstheme="minorHAnsi"/>
                <w:sz w:val="20"/>
                <w:szCs w:val="20"/>
              </w:rPr>
              <w:t>:</w:t>
            </w:r>
          </w:p>
          <w:p w14:paraId="5EFC8B08" w14:textId="362B8FA6" w:rsidR="003B56FD" w:rsidRPr="000C74EC" w:rsidRDefault="003B56FD" w:rsidP="000C74EC">
            <w:pPr>
              <w:rPr>
                <w:rFonts w:cstheme="minorHAnsi"/>
                <w:sz w:val="20"/>
                <w:szCs w:val="20"/>
              </w:rPr>
            </w:pPr>
            <w:r w:rsidRPr="000C74EC">
              <w:rPr>
                <w:rFonts w:cstheme="minorHAnsi"/>
                <w:sz w:val="20"/>
                <w:szCs w:val="20"/>
              </w:rPr>
              <w:t xml:space="preserve">Students must </w:t>
            </w:r>
            <w:r>
              <w:rPr>
                <w:rFonts w:cstheme="minorHAnsi"/>
                <w:sz w:val="20"/>
                <w:szCs w:val="20"/>
              </w:rPr>
              <w:t>earn grade of B or better</w:t>
            </w:r>
          </w:p>
        </w:tc>
        <w:tc>
          <w:tcPr>
            <w:tcW w:w="2070" w:type="dxa"/>
          </w:tcPr>
          <w:p w14:paraId="196EA1ED" w14:textId="54C88382" w:rsidR="003B56FD" w:rsidRPr="000C74EC" w:rsidRDefault="003B56FD" w:rsidP="000C74EC">
            <w:pPr>
              <w:rPr>
                <w:rFonts w:cstheme="minorHAnsi"/>
                <w:sz w:val="20"/>
                <w:szCs w:val="20"/>
              </w:rPr>
            </w:pPr>
            <w:r w:rsidRPr="000C74EC">
              <w:rPr>
                <w:rFonts w:cstheme="minorHAnsi"/>
                <w:sz w:val="20"/>
                <w:szCs w:val="20"/>
              </w:rPr>
              <w:t xml:space="preserve">Determine the percentage of students that attained the benchmark for </w:t>
            </w:r>
            <w:r>
              <w:rPr>
                <w:rFonts w:cstheme="minorHAnsi"/>
                <w:sz w:val="20"/>
                <w:szCs w:val="20"/>
              </w:rPr>
              <w:t xml:space="preserve">the assignment. </w:t>
            </w:r>
            <w:r w:rsidRPr="000C74EC">
              <w:rPr>
                <w:rFonts w:cstheme="minorHAnsi"/>
                <w:sz w:val="20"/>
                <w:szCs w:val="20"/>
              </w:rPr>
              <w:t xml:space="preserve">Determine whether this percentage is larger than the competency Benchmark </w:t>
            </w:r>
          </w:p>
        </w:tc>
      </w:tr>
      <w:tr w:rsidR="000C74EC" w:rsidRPr="00043360" w14:paraId="19613870" w14:textId="77777777" w:rsidTr="00142AFE">
        <w:trPr>
          <w:trHeight w:val="1529"/>
        </w:trPr>
        <w:tc>
          <w:tcPr>
            <w:tcW w:w="1440" w:type="dxa"/>
            <w:gridSpan w:val="2"/>
            <w:vMerge w:val="restart"/>
          </w:tcPr>
          <w:p w14:paraId="715200C1" w14:textId="77777777" w:rsidR="000C74EC" w:rsidRPr="00043360" w:rsidRDefault="000C74EC" w:rsidP="000C74EC">
            <w:pPr>
              <w:rPr>
                <w:rFonts w:cstheme="minorHAnsi"/>
                <w:sz w:val="20"/>
                <w:szCs w:val="20"/>
              </w:rPr>
            </w:pPr>
            <w:r w:rsidRPr="00043360">
              <w:rPr>
                <w:rFonts w:cstheme="minorHAnsi"/>
                <w:sz w:val="20"/>
                <w:szCs w:val="20"/>
              </w:rPr>
              <w:lastRenderedPageBreak/>
              <w:t>Competency 2: Engage Diversity and Difference in Practice</w:t>
            </w:r>
          </w:p>
          <w:p w14:paraId="71F3DA68" w14:textId="77777777" w:rsidR="000C74EC" w:rsidRPr="00043360" w:rsidRDefault="000C74EC" w:rsidP="000C74EC">
            <w:pPr>
              <w:rPr>
                <w:rFonts w:cstheme="minorHAnsi"/>
                <w:sz w:val="20"/>
                <w:szCs w:val="20"/>
              </w:rPr>
            </w:pPr>
          </w:p>
          <w:p w14:paraId="330EB002" w14:textId="77777777" w:rsidR="000C74EC" w:rsidRPr="00043360" w:rsidRDefault="000C74EC" w:rsidP="000C74EC">
            <w:pPr>
              <w:rPr>
                <w:rFonts w:cstheme="minorHAnsi"/>
                <w:sz w:val="20"/>
                <w:szCs w:val="20"/>
              </w:rPr>
            </w:pPr>
          </w:p>
        </w:tc>
        <w:tc>
          <w:tcPr>
            <w:tcW w:w="1260" w:type="dxa"/>
            <w:vMerge w:val="restart"/>
          </w:tcPr>
          <w:p w14:paraId="558309AD" w14:textId="6A2571A1" w:rsidR="000C74EC" w:rsidRPr="00043360" w:rsidRDefault="00043360" w:rsidP="000C74EC">
            <w:pPr>
              <w:rPr>
                <w:rFonts w:cstheme="minorHAnsi"/>
                <w:sz w:val="20"/>
                <w:szCs w:val="20"/>
              </w:rPr>
            </w:pPr>
            <w:r>
              <w:rPr>
                <w:rFonts w:cstheme="minorHAnsi"/>
                <w:sz w:val="20"/>
                <w:szCs w:val="20"/>
              </w:rPr>
              <w:t xml:space="preserve">Measure 1: Field instrument </w:t>
            </w:r>
          </w:p>
        </w:tc>
        <w:tc>
          <w:tcPr>
            <w:tcW w:w="1350" w:type="dxa"/>
            <w:gridSpan w:val="2"/>
            <w:vMerge w:val="restart"/>
          </w:tcPr>
          <w:p w14:paraId="199B118F" w14:textId="6A833DF1" w:rsidR="000C74EC" w:rsidRPr="00043360" w:rsidRDefault="00043360" w:rsidP="000C74EC">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6CFD5E9B" w14:textId="77777777" w:rsidR="000C74EC" w:rsidRPr="00043360" w:rsidRDefault="000C74EC" w:rsidP="000C74EC">
            <w:pPr>
              <w:rPr>
                <w:rFonts w:cstheme="minorHAnsi"/>
                <w:sz w:val="20"/>
                <w:szCs w:val="20"/>
              </w:rPr>
            </w:pPr>
          </w:p>
        </w:tc>
        <w:tc>
          <w:tcPr>
            <w:tcW w:w="3330" w:type="dxa"/>
          </w:tcPr>
          <w:p w14:paraId="4F236156" w14:textId="47EC2E67" w:rsidR="000C74EC" w:rsidRPr="00043360" w:rsidRDefault="000C74EC" w:rsidP="000C74EC">
            <w:pPr>
              <w:pStyle w:val="ListParagraph"/>
              <w:numPr>
                <w:ilvl w:val="0"/>
                <w:numId w:val="4"/>
              </w:numPr>
              <w:ind w:left="72" w:hanging="162"/>
              <w:rPr>
                <w:rFonts w:cstheme="minorHAnsi"/>
                <w:sz w:val="20"/>
                <w:szCs w:val="20"/>
              </w:rPr>
            </w:pPr>
            <w:r w:rsidRPr="00043360">
              <w:rPr>
                <w:rFonts w:cstheme="minorHAnsi"/>
                <w:sz w:val="20"/>
                <w:szCs w:val="20"/>
              </w:rPr>
              <w:t>apply and communicate understanding of the importance of diversity and difference in shaping life experiences in practice at the micro, mezzo, and macro levels (field instrument item 6)</w:t>
            </w:r>
          </w:p>
        </w:tc>
        <w:tc>
          <w:tcPr>
            <w:tcW w:w="1530" w:type="dxa"/>
          </w:tcPr>
          <w:p w14:paraId="1B59F1FE" w14:textId="77777777" w:rsidR="000C74EC" w:rsidRPr="00043360" w:rsidRDefault="000C74EC" w:rsidP="000C74EC">
            <w:pPr>
              <w:rPr>
                <w:rFonts w:cstheme="minorHAnsi"/>
                <w:sz w:val="20"/>
                <w:szCs w:val="20"/>
              </w:rPr>
            </w:pPr>
            <w:r w:rsidRPr="00043360">
              <w:rPr>
                <w:rFonts w:cstheme="minorHAnsi"/>
                <w:sz w:val="20"/>
                <w:szCs w:val="20"/>
              </w:rPr>
              <w:t xml:space="preserve">Knowledge; </w:t>
            </w:r>
            <w:r w:rsidRPr="00043360">
              <w:rPr>
                <w:rFonts w:cstheme="minorHAnsi"/>
                <w:sz w:val="20"/>
                <w:szCs w:val="20"/>
              </w:rPr>
              <w:br/>
              <w:t>C/A Processes</w:t>
            </w:r>
          </w:p>
          <w:p w14:paraId="64A55744" w14:textId="77777777" w:rsidR="000C74EC" w:rsidRPr="00043360" w:rsidRDefault="000C74EC" w:rsidP="000C74EC">
            <w:pPr>
              <w:rPr>
                <w:rFonts w:cstheme="minorHAnsi"/>
                <w:sz w:val="20"/>
                <w:szCs w:val="20"/>
              </w:rPr>
            </w:pPr>
          </w:p>
        </w:tc>
        <w:tc>
          <w:tcPr>
            <w:tcW w:w="1620" w:type="dxa"/>
            <w:vMerge w:val="restart"/>
          </w:tcPr>
          <w:p w14:paraId="616CB01C" w14:textId="77777777" w:rsidR="000C74EC" w:rsidRPr="00043360" w:rsidRDefault="000C74EC" w:rsidP="000C74EC">
            <w:pPr>
              <w:rPr>
                <w:rFonts w:cstheme="minorHAnsi"/>
                <w:sz w:val="20"/>
                <w:szCs w:val="20"/>
              </w:rPr>
            </w:pPr>
            <w:r w:rsidRPr="00043360">
              <w:rPr>
                <w:rFonts w:cstheme="minorHAnsi"/>
                <w:sz w:val="20"/>
                <w:szCs w:val="20"/>
              </w:rPr>
              <w:t xml:space="preserve">Aggregate student scores on questions 6, 7, 8. </w:t>
            </w:r>
          </w:p>
        </w:tc>
        <w:tc>
          <w:tcPr>
            <w:tcW w:w="1440" w:type="dxa"/>
            <w:vMerge w:val="restart"/>
          </w:tcPr>
          <w:p w14:paraId="0771AC8E" w14:textId="77777777" w:rsidR="000C74EC" w:rsidRPr="00043360" w:rsidRDefault="000C74EC" w:rsidP="000C74EC">
            <w:pPr>
              <w:rPr>
                <w:rFonts w:cstheme="minorHAnsi"/>
                <w:sz w:val="20"/>
                <w:szCs w:val="20"/>
              </w:rPr>
            </w:pPr>
            <w:r w:rsidRPr="00043360">
              <w:rPr>
                <w:rFonts w:cstheme="minorHAnsi"/>
                <w:sz w:val="20"/>
                <w:szCs w:val="20"/>
              </w:rPr>
              <w:t>Students must score a minimum of 4 out of 5 points.</w:t>
            </w:r>
          </w:p>
        </w:tc>
        <w:tc>
          <w:tcPr>
            <w:tcW w:w="2070" w:type="dxa"/>
            <w:vMerge w:val="restart"/>
          </w:tcPr>
          <w:p w14:paraId="2EF5739E" w14:textId="4F204E57" w:rsidR="000C74EC" w:rsidRPr="00043360" w:rsidRDefault="000C74EC" w:rsidP="000C74EC">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0C74EC" w:rsidRPr="00043360" w14:paraId="359B521E" w14:textId="77777777" w:rsidTr="00142AFE">
        <w:trPr>
          <w:trHeight w:val="805"/>
        </w:trPr>
        <w:tc>
          <w:tcPr>
            <w:tcW w:w="1440" w:type="dxa"/>
            <w:gridSpan w:val="2"/>
            <w:vMerge/>
          </w:tcPr>
          <w:p w14:paraId="41BED177" w14:textId="77777777" w:rsidR="000C74EC" w:rsidRPr="00043360" w:rsidRDefault="000C74EC" w:rsidP="000C74EC">
            <w:pPr>
              <w:rPr>
                <w:rFonts w:cstheme="minorHAnsi"/>
                <w:sz w:val="20"/>
                <w:szCs w:val="20"/>
              </w:rPr>
            </w:pPr>
          </w:p>
        </w:tc>
        <w:tc>
          <w:tcPr>
            <w:tcW w:w="1260" w:type="dxa"/>
            <w:vMerge/>
          </w:tcPr>
          <w:p w14:paraId="5076A596" w14:textId="77777777" w:rsidR="000C74EC" w:rsidRPr="00043360" w:rsidRDefault="000C74EC" w:rsidP="000C74EC">
            <w:pPr>
              <w:rPr>
                <w:rFonts w:cstheme="minorHAnsi"/>
                <w:sz w:val="20"/>
                <w:szCs w:val="20"/>
              </w:rPr>
            </w:pPr>
          </w:p>
        </w:tc>
        <w:tc>
          <w:tcPr>
            <w:tcW w:w="1350" w:type="dxa"/>
            <w:gridSpan w:val="2"/>
            <w:vMerge/>
          </w:tcPr>
          <w:p w14:paraId="72BB3FC9" w14:textId="77777777" w:rsidR="000C74EC" w:rsidRPr="00043360" w:rsidRDefault="000C74EC" w:rsidP="000C74EC">
            <w:pPr>
              <w:rPr>
                <w:rFonts w:cstheme="minorHAnsi"/>
                <w:sz w:val="20"/>
                <w:szCs w:val="20"/>
              </w:rPr>
            </w:pPr>
          </w:p>
        </w:tc>
        <w:tc>
          <w:tcPr>
            <w:tcW w:w="3330" w:type="dxa"/>
          </w:tcPr>
          <w:p w14:paraId="148AE920" w14:textId="4ABCF5D1" w:rsidR="000C74EC" w:rsidRPr="00043360" w:rsidRDefault="000C74EC" w:rsidP="000C74EC">
            <w:pPr>
              <w:pStyle w:val="ListParagraph"/>
              <w:numPr>
                <w:ilvl w:val="0"/>
                <w:numId w:val="4"/>
              </w:numPr>
              <w:ind w:left="72" w:hanging="162"/>
              <w:rPr>
                <w:rFonts w:cstheme="minorHAnsi"/>
                <w:sz w:val="20"/>
                <w:szCs w:val="20"/>
              </w:rPr>
            </w:pPr>
            <w:r w:rsidRPr="00043360">
              <w:rPr>
                <w:rFonts w:cstheme="minorHAnsi"/>
                <w:sz w:val="20"/>
                <w:szCs w:val="20"/>
              </w:rPr>
              <w:t>present themselves as learners and engage clients and constituencies as experts of their own experiences (field instrument item 7)</w:t>
            </w:r>
          </w:p>
        </w:tc>
        <w:tc>
          <w:tcPr>
            <w:tcW w:w="1530" w:type="dxa"/>
          </w:tcPr>
          <w:p w14:paraId="301E21B4" w14:textId="77777777" w:rsidR="000C74EC" w:rsidRPr="00043360" w:rsidRDefault="000C74EC" w:rsidP="000C74EC">
            <w:pPr>
              <w:rPr>
                <w:rFonts w:cstheme="minorHAnsi"/>
                <w:sz w:val="20"/>
                <w:szCs w:val="20"/>
              </w:rPr>
            </w:pPr>
            <w:r w:rsidRPr="00043360">
              <w:rPr>
                <w:rFonts w:cstheme="minorHAnsi"/>
                <w:sz w:val="20"/>
                <w:szCs w:val="20"/>
              </w:rPr>
              <w:t>C/A Processes;</w:t>
            </w:r>
            <w:r w:rsidRPr="00043360">
              <w:rPr>
                <w:rFonts w:cstheme="minorHAnsi"/>
                <w:sz w:val="20"/>
                <w:szCs w:val="20"/>
              </w:rPr>
              <w:br/>
              <w:t>Values</w:t>
            </w:r>
          </w:p>
        </w:tc>
        <w:tc>
          <w:tcPr>
            <w:tcW w:w="1620" w:type="dxa"/>
            <w:vMerge/>
          </w:tcPr>
          <w:p w14:paraId="0EFFCF42" w14:textId="77777777" w:rsidR="000C74EC" w:rsidRPr="00043360" w:rsidRDefault="000C74EC" w:rsidP="000C74EC">
            <w:pPr>
              <w:rPr>
                <w:rFonts w:cstheme="minorHAnsi"/>
                <w:sz w:val="20"/>
                <w:szCs w:val="20"/>
              </w:rPr>
            </w:pPr>
          </w:p>
        </w:tc>
        <w:tc>
          <w:tcPr>
            <w:tcW w:w="1440" w:type="dxa"/>
            <w:vMerge/>
          </w:tcPr>
          <w:p w14:paraId="06BEDACA" w14:textId="77777777" w:rsidR="000C74EC" w:rsidRPr="00043360" w:rsidRDefault="000C74EC" w:rsidP="000C74EC">
            <w:pPr>
              <w:rPr>
                <w:rFonts w:cstheme="minorHAnsi"/>
                <w:sz w:val="20"/>
                <w:szCs w:val="20"/>
              </w:rPr>
            </w:pPr>
          </w:p>
        </w:tc>
        <w:tc>
          <w:tcPr>
            <w:tcW w:w="2070" w:type="dxa"/>
            <w:vMerge/>
          </w:tcPr>
          <w:p w14:paraId="62DC399E" w14:textId="77777777" w:rsidR="000C74EC" w:rsidRPr="00043360" w:rsidRDefault="000C74EC" w:rsidP="000C74EC">
            <w:pPr>
              <w:rPr>
                <w:rFonts w:cstheme="minorHAnsi"/>
                <w:sz w:val="20"/>
                <w:szCs w:val="20"/>
              </w:rPr>
            </w:pPr>
          </w:p>
        </w:tc>
      </w:tr>
      <w:tr w:rsidR="000C74EC" w:rsidRPr="00043360" w14:paraId="4F1BD4DD" w14:textId="77777777" w:rsidTr="00142AFE">
        <w:trPr>
          <w:trHeight w:val="1727"/>
        </w:trPr>
        <w:tc>
          <w:tcPr>
            <w:tcW w:w="1440" w:type="dxa"/>
            <w:gridSpan w:val="2"/>
            <w:vMerge/>
          </w:tcPr>
          <w:p w14:paraId="22AA1C12" w14:textId="77777777" w:rsidR="000C74EC" w:rsidRPr="00043360" w:rsidRDefault="000C74EC" w:rsidP="000C74EC">
            <w:pPr>
              <w:rPr>
                <w:rFonts w:cstheme="minorHAnsi"/>
                <w:sz w:val="20"/>
                <w:szCs w:val="20"/>
              </w:rPr>
            </w:pPr>
          </w:p>
        </w:tc>
        <w:tc>
          <w:tcPr>
            <w:tcW w:w="1260" w:type="dxa"/>
            <w:vMerge/>
          </w:tcPr>
          <w:p w14:paraId="7303A9D7" w14:textId="77777777" w:rsidR="000C74EC" w:rsidRPr="00043360" w:rsidRDefault="000C74EC" w:rsidP="000C74EC">
            <w:pPr>
              <w:rPr>
                <w:rFonts w:cstheme="minorHAnsi"/>
                <w:sz w:val="20"/>
                <w:szCs w:val="20"/>
              </w:rPr>
            </w:pPr>
          </w:p>
        </w:tc>
        <w:tc>
          <w:tcPr>
            <w:tcW w:w="1350" w:type="dxa"/>
            <w:gridSpan w:val="2"/>
            <w:vMerge/>
          </w:tcPr>
          <w:p w14:paraId="6E978BFF" w14:textId="77777777" w:rsidR="000C74EC" w:rsidRPr="00043360" w:rsidRDefault="000C74EC" w:rsidP="000C74EC">
            <w:pPr>
              <w:rPr>
                <w:rFonts w:cstheme="minorHAnsi"/>
                <w:sz w:val="20"/>
                <w:szCs w:val="20"/>
              </w:rPr>
            </w:pPr>
          </w:p>
        </w:tc>
        <w:tc>
          <w:tcPr>
            <w:tcW w:w="3330" w:type="dxa"/>
          </w:tcPr>
          <w:p w14:paraId="46E2AF3F" w14:textId="4E2F28F1" w:rsidR="000C74EC" w:rsidRPr="00043360" w:rsidRDefault="000C74EC" w:rsidP="000C74EC">
            <w:pPr>
              <w:pStyle w:val="ListParagraph"/>
              <w:numPr>
                <w:ilvl w:val="0"/>
                <w:numId w:val="4"/>
              </w:numPr>
              <w:ind w:left="72" w:hanging="162"/>
              <w:rPr>
                <w:rFonts w:cstheme="minorHAnsi"/>
                <w:sz w:val="20"/>
                <w:szCs w:val="20"/>
              </w:rPr>
            </w:pPr>
            <w:r w:rsidRPr="00043360">
              <w:rPr>
                <w:rFonts w:cstheme="minorHAnsi"/>
                <w:sz w:val="20"/>
                <w:szCs w:val="20"/>
              </w:rPr>
              <w:t>apply self-awareness and self-regulation to manage the influence of personal biases and values in working with diverse clients and constituencies (field instrument item 8)</w:t>
            </w:r>
          </w:p>
        </w:tc>
        <w:tc>
          <w:tcPr>
            <w:tcW w:w="1530" w:type="dxa"/>
          </w:tcPr>
          <w:p w14:paraId="0169D63D" w14:textId="77777777" w:rsidR="000C74EC" w:rsidRPr="00043360" w:rsidRDefault="000C74EC" w:rsidP="000C74EC">
            <w:pPr>
              <w:rPr>
                <w:rFonts w:cstheme="minorHAnsi"/>
                <w:sz w:val="20"/>
                <w:szCs w:val="20"/>
              </w:rPr>
            </w:pPr>
            <w:r w:rsidRPr="00043360">
              <w:rPr>
                <w:rFonts w:cstheme="minorHAnsi"/>
                <w:sz w:val="20"/>
                <w:szCs w:val="20"/>
              </w:rPr>
              <w:t>Skills;</w:t>
            </w:r>
            <w:r w:rsidRPr="00043360">
              <w:rPr>
                <w:rFonts w:cstheme="minorHAnsi"/>
                <w:sz w:val="20"/>
                <w:szCs w:val="20"/>
              </w:rPr>
              <w:br/>
              <w:t>Values</w:t>
            </w:r>
          </w:p>
        </w:tc>
        <w:tc>
          <w:tcPr>
            <w:tcW w:w="1620" w:type="dxa"/>
            <w:vMerge/>
          </w:tcPr>
          <w:p w14:paraId="544C872C" w14:textId="77777777" w:rsidR="000C74EC" w:rsidRPr="00043360" w:rsidRDefault="000C74EC" w:rsidP="000C74EC">
            <w:pPr>
              <w:rPr>
                <w:rFonts w:cstheme="minorHAnsi"/>
                <w:sz w:val="20"/>
                <w:szCs w:val="20"/>
              </w:rPr>
            </w:pPr>
          </w:p>
        </w:tc>
        <w:tc>
          <w:tcPr>
            <w:tcW w:w="1440" w:type="dxa"/>
            <w:vMerge/>
          </w:tcPr>
          <w:p w14:paraId="16EA98DA" w14:textId="77777777" w:rsidR="000C74EC" w:rsidRPr="00043360" w:rsidRDefault="000C74EC" w:rsidP="000C74EC">
            <w:pPr>
              <w:rPr>
                <w:rFonts w:cstheme="minorHAnsi"/>
                <w:sz w:val="20"/>
                <w:szCs w:val="20"/>
              </w:rPr>
            </w:pPr>
          </w:p>
        </w:tc>
        <w:tc>
          <w:tcPr>
            <w:tcW w:w="2070" w:type="dxa"/>
            <w:vMerge/>
          </w:tcPr>
          <w:p w14:paraId="40F6976C" w14:textId="77777777" w:rsidR="000C74EC" w:rsidRPr="00043360" w:rsidRDefault="000C74EC" w:rsidP="000C74EC">
            <w:pPr>
              <w:rPr>
                <w:rFonts w:cstheme="minorHAnsi"/>
                <w:sz w:val="20"/>
                <w:szCs w:val="20"/>
              </w:rPr>
            </w:pPr>
          </w:p>
        </w:tc>
      </w:tr>
      <w:tr w:rsidR="00336CEF" w:rsidRPr="00043360" w14:paraId="17D66F50" w14:textId="77777777" w:rsidTr="00142AFE">
        <w:trPr>
          <w:trHeight w:val="1529"/>
        </w:trPr>
        <w:tc>
          <w:tcPr>
            <w:tcW w:w="1350" w:type="dxa"/>
            <w:vMerge w:val="restart"/>
          </w:tcPr>
          <w:p w14:paraId="50FD34F1" w14:textId="77777777" w:rsidR="00336CEF" w:rsidRPr="00043360" w:rsidRDefault="00336CEF" w:rsidP="00336CEF">
            <w:pPr>
              <w:rPr>
                <w:rFonts w:cstheme="minorHAnsi"/>
                <w:sz w:val="20"/>
                <w:szCs w:val="20"/>
              </w:rPr>
            </w:pPr>
            <w:r w:rsidRPr="00043360">
              <w:rPr>
                <w:rFonts w:cstheme="minorHAnsi"/>
                <w:sz w:val="20"/>
                <w:szCs w:val="20"/>
              </w:rPr>
              <w:t>Competency 2: Engage Diversity and Difference in Practice</w:t>
            </w:r>
          </w:p>
          <w:p w14:paraId="1CE4E9B4" w14:textId="77777777" w:rsidR="00336CEF" w:rsidRPr="00043360" w:rsidRDefault="00336CEF" w:rsidP="00336CEF">
            <w:pPr>
              <w:rPr>
                <w:rFonts w:cstheme="minorHAnsi"/>
                <w:sz w:val="20"/>
                <w:szCs w:val="20"/>
              </w:rPr>
            </w:pPr>
          </w:p>
          <w:p w14:paraId="14E6644D" w14:textId="77777777" w:rsidR="00336CEF" w:rsidRPr="00043360" w:rsidRDefault="00336CEF" w:rsidP="00336CEF">
            <w:pPr>
              <w:rPr>
                <w:rFonts w:cstheme="minorHAnsi"/>
                <w:sz w:val="20"/>
                <w:szCs w:val="20"/>
              </w:rPr>
            </w:pPr>
          </w:p>
        </w:tc>
        <w:tc>
          <w:tcPr>
            <w:tcW w:w="1440" w:type="dxa"/>
            <w:gridSpan w:val="3"/>
            <w:vMerge w:val="restart"/>
          </w:tcPr>
          <w:p w14:paraId="3CDD81E6" w14:textId="77777777" w:rsidR="00336CEF" w:rsidRDefault="00336CEF" w:rsidP="00336CEF">
            <w:pPr>
              <w:rPr>
                <w:rFonts w:cstheme="minorHAnsi"/>
                <w:sz w:val="20"/>
                <w:szCs w:val="20"/>
              </w:rPr>
            </w:pPr>
            <w:r>
              <w:rPr>
                <w:rFonts w:cstheme="minorHAnsi"/>
                <w:sz w:val="20"/>
                <w:szCs w:val="20"/>
              </w:rPr>
              <w:t>Measure 2:</w:t>
            </w:r>
          </w:p>
          <w:p w14:paraId="66C52153" w14:textId="77777777" w:rsidR="00336CEF" w:rsidRDefault="00336CEF" w:rsidP="00336CEF">
            <w:pPr>
              <w:rPr>
                <w:rFonts w:cstheme="minorHAnsi"/>
                <w:sz w:val="20"/>
                <w:szCs w:val="20"/>
              </w:rPr>
            </w:pPr>
            <w:r>
              <w:rPr>
                <w:rFonts w:cstheme="minorHAnsi"/>
                <w:sz w:val="20"/>
                <w:szCs w:val="20"/>
              </w:rPr>
              <w:t>Course embedded assignments (2)</w:t>
            </w:r>
          </w:p>
          <w:p w14:paraId="65A2A381" w14:textId="654A71CB" w:rsidR="00336CEF" w:rsidRPr="00043360" w:rsidRDefault="00336CEF" w:rsidP="00336CEF">
            <w:pPr>
              <w:rPr>
                <w:rFonts w:cstheme="minorHAnsi"/>
                <w:sz w:val="20"/>
                <w:szCs w:val="20"/>
              </w:rPr>
            </w:pPr>
            <w:r>
              <w:rPr>
                <w:rFonts w:cstheme="minorHAnsi"/>
                <w:sz w:val="20"/>
                <w:szCs w:val="20"/>
              </w:rPr>
              <w:t>SW 511 HBSE II: Difference, Diversity, Oppression</w:t>
            </w:r>
          </w:p>
        </w:tc>
        <w:tc>
          <w:tcPr>
            <w:tcW w:w="1260" w:type="dxa"/>
            <w:vMerge w:val="restart"/>
          </w:tcPr>
          <w:p w14:paraId="449303F3" w14:textId="77777777" w:rsidR="00336CEF" w:rsidRPr="00043360" w:rsidRDefault="00336CEF" w:rsidP="00336CEF">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6FDD1283" w14:textId="77777777" w:rsidR="00336CEF" w:rsidRPr="00043360" w:rsidRDefault="00336CEF" w:rsidP="00336CEF">
            <w:pPr>
              <w:rPr>
                <w:rFonts w:cstheme="minorHAnsi"/>
                <w:sz w:val="20"/>
                <w:szCs w:val="20"/>
              </w:rPr>
            </w:pPr>
          </w:p>
        </w:tc>
        <w:tc>
          <w:tcPr>
            <w:tcW w:w="3330" w:type="dxa"/>
            <w:vMerge w:val="restart"/>
          </w:tcPr>
          <w:p w14:paraId="22F7B823" w14:textId="77777777" w:rsidR="00336CEF" w:rsidRDefault="00336CEF" w:rsidP="00336CEF">
            <w:pPr>
              <w:rPr>
                <w:rFonts w:cstheme="minorHAnsi"/>
                <w:sz w:val="20"/>
                <w:szCs w:val="20"/>
              </w:rPr>
            </w:pPr>
            <w:r>
              <w:rPr>
                <w:rFonts w:cstheme="minorHAnsi"/>
                <w:sz w:val="20"/>
                <w:szCs w:val="20"/>
              </w:rPr>
              <w:t>1.</w:t>
            </w:r>
            <w:r w:rsidRPr="00336CEF">
              <w:rPr>
                <w:rFonts w:cstheme="minorHAnsi"/>
                <w:sz w:val="20"/>
                <w:szCs w:val="20"/>
              </w:rPr>
              <w:t>Students complete a detailed personal positionality assignment and reflect on the implications for practice.</w:t>
            </w:r>
          </w:p>
          <w:p w14:paraId="0F1C0CED" w14:textId="624D870B" w:rsidR="00336CEF" w:rsidRPr="00336CEF" w:rsidRDefault="00336CEF" w:rsidP="00336CEF">
            <w:pPr>
              <w:rPr>
                <w:rFonts w:cstheme="minorHAnsi"/>
                <w:sz w:val="20"/>
                <w:szCs w:val="20"/>
              </w:rPr>
            </w:pPr>
            <w:r>
              <w:rPr>
                <w:rFonts w:cstheme="minorHAnsi"/>
                <w:sz w:val="20"/>
                <w:szCs w:val="20"/>
              </w:rPr>
              <w:t xml:space="preserve">2. Students work in teaching-learning teams to prepare and present unit on diversity and difference in practice. They conduct background research, develop a lesson plan, and carry out an interactive in-class </w:t>
            </w:r>
            <w:r w:rsidR="000D1647">
              <w:rPr>
                <w:rFonts w:cstheme="minorHAnsi"/>
                <w:sz w:val="20"/>
                <w:szCs w:val="20"/>
              </w:rPr>
              <w:t>teaching activity</w:t>
            </w:r>
          </w:p>
        </w:tc>
        <w:tc>
          <w:tcPr>
            <w:tcW w:w="1530" w:type="dxa"/>
          </w:tcPr>
          <w:p w14:paraId="422891C6" w14:textId="2E626DAD" w:rsidR="00336CEF" w:rsidRPr="00043360" w:rsidRDefault="00336CEF" w:rsidP="00336CEF">
            <w:pPr>
              <w:rPr>
                <w:rFonts w:cstheme="minorHAnsi"/>
                <w:sz w:val="20"/>
                <w:szCs w:val="20"/>
              </w:rPr>
            </w:pPr>
            <w:r w:rsidRPr="00043360">
              <w:rPr>
                <w:rFonts w:cstheme="minorHAnsi"/>
                <w:sz w:val="20"/>
                <w:szCs w:val="20"/>
              </w:rPr>
              <w:t xml:space="preserve">Knowledge; </w:t>
            </w:r>
            <w:r w:rsidR="000D1647">
              <w:rPr>
                <w:rFonts w:cstheme="minorHAnsi"/>
                <w:sz w:val="20"/>
                <w:szCs w:val="20"/>
              </w:rPr>
              <w:t>values,</w:t>
            </w:r>
            <w:r w:rsidRPr="00043360">
              <w:rPr>
                <w:rFonts w:cstheme="minorHAnsi"/>
                <w:sz w:val="20"/>
                <w:szCs w:val="20"/>
              </w:rPr>
              <w:br/>
              <w:t>C/A Processes</w:t>
            </w:r>
          </w:p>
          <w:p w14:paraId="296D432E" w14:textId="77777777" w:rsidR="00336CEF" w:rsidRPr="00043360" w:rsidRDefault="00336CEF" w:rsidP="00336CEF">
            <w:pPr>
              <w:rPr>
                <w:rFonts w:cstheme="minorHAnsi"/>
                <w:sz w:val="20"/>
                <w:szCs w:val="20"/>
              </w:rPr>
            </w:pPr>
          </w:p>
        </w:tc>
        <w:tc>
          <w:tcPr>
            <w:tcW w:w="1620" w:type="dxa"/>
            <w:vMerge w:val="restart"/>
          </w:tcPr>
          <w:p w14:paraId="3B7B3C81" w14:textId="77777777" w:rsidR="000D1647" w:rsidRPr="000C74EC" w:rsidRDefault="000D1647" w:rsidP="000D1647">
            <w:pPr>
              <w:rPr>
                <w:rFonts w:cstheme="minorHAnsi"/>
                <w:sz w:val="20"/>
                <w:szCs w:val="20"/>
              </w:rPr>
            </w:pPr>
            <w:r w:rsidRPr="000C74EC">
              <w:rPr>
                <w:rFonts w:cstheme="minorHAnsi"/>
                <w:sz w:val="20"/>
                <w:szCs w:val="20"/>
              </w:rPr>
              <w:t xml:space="preserve">For Measure </w:t>
            </w:r>
            <w:r>
              <w:rPr>
                <w:rFonts w:cstheme="minorHAnsi"/>
                <w:sz w:val="20"/>
                <w:szCs w:val="20"/>
              </w:rPr>
              <w:t>2</w:t>
            </w:r>
            <w:r w:rsidRPr="000C74EC">
              <w:rPr>
                <w:rFonts w:cstheme="minorHAnsi"/>
                <w:sz w:val="20"/>
                <w:szCs w:val="20"/>
              </w:rPr>
              <w:t>:</w:t>
            </w:r>
          </w:p>
          <w:p w14:paraId="0B44709C" w14:textId="01CCE2CE" w:rsidR="00336CEF" w:rsidRPr="00043360" w:rsidRDefault="000D1647" w:rsidP="000D1647">
            <w:pPr>
              <w:rPr>
                <w:rFonts w:cstheme="minorHAnsi"/>
                <w:sz w:val="20"/>
                <w:szCs w:val="20"/>
              </w:rPr>
            </w:pPr>
            <w:r>
              <w:rPr>
                <w:rFonts w:cstheme="minorHAnsi"/>
                <w:sz w:val="20"/>
                <w:szCs w:val="20"/>
              </w:rPr>
              <w:t>Assessed by instructor following assignment grading criteria</w:t>
            </w:r>
          </w:p>
        </w:tc>
        <w:tc>
          <w:tcPr>
            <w:tcW w:w="1440" w:type="dxa"/>
            <w:vMerge w:val="restart"/>
          </w:tcPr>
          <w:p w14:paraId="551EFF74" w14:textId="1DDEA804" w:rsidR="000D1647" w:rsidRPr="000C74EC" w:rsidRDefault="000D1647" w:rsidP="000D1647">
            <w:pPr>
              <w:rPr>
                <w:rFonts w:cstheme="minorHAnsi"/>
                <w:sz w:val="20"/>
                <w:szCs w:val="20"/>
              </w:rPr>
            </w:pPr>
            <w:r w:rsidRPr="000C74EC">
              <w:rPr>
                <w:rFonts w:cstheme="minorHAnsi"/>
                <w:sz w:val="20"/>
                <w:szCs w:val="20"/>
              </w:rPr>
              <w:t xml:space="preserve">For Measure </w:t>
            </w:r>
            <w:r>
              <w:rPr>
                <w:rFonts w:cstheme="minorHAnsi"/>
                <w:sz w:val="20"/>
                <w:szCs w:val="20"/>
              </w:rPr>
              <w:t>2</w:t>
            </w:r>
            <w:r w:rsidRPr="000C74EC">
              <w:rPr>
                <w:rFonts w:cstheme="minorHAnsi"/>
                <w:sz w:val="20"/>
                <w:szCs w:val="20"/>
              </w:rPr>
              <w:t>:</w:t>
            </w:r>
          </w:p>
          <w:p w14:paraId="40A04257" w14:textId="213ADC96" w:rsidR="00336CEF" w:rsidRPr="00043360" w:rsidRDefault="000D1647" w:rsidP="000D1647">
            <w:pPr>
              <w:rPr>
                <w:rFonts w:cstheme="minorHAnsi"/>
                <w:sz w:val="20"/>
                <w:szCs w:val="20"/>
              </w:rPr>
            </w:pPr>
            <w:r w:rsidRPr="000C74EC">
              <w:rPr>
                <w:rFonts w:cstheme="minorHAnsi"/>
                <w:sz w:val="20"/>
                <w:szCs w:val="20"/>
              </w:rPr>
              <w:t xml:space="preserve">Students must </w:t>
            </w:r>
            <w:r>
              <w:rPr>
                <w:rFonts w:cstheme="minorHAnsi"/>
                <w:sz w:val="20"/>
                <w:szCs w:val="20"/>
              </w:rPr>
              <w:t>earn grade of B or better</w:t>
            </w:r>
          </w:p>
        </w:tc>
        <w:tc>
          <w:tcPr>
            <w:tcW w:w="2070" w:type="dxa"/>
            <w:vMerge w:val="restart"/>
          </w:tcPr>
          <w:p w14:paraId="5F1DDDE4" w14:textId="0D1E6676" w:rsidR="00336CEF" w:rsidRPr="00043360" w:rsidRDefault="00336CEF" w:rsidP="00336CEF">
            <w:pPr>
              <w:rPr>
                <w:rFonts w:cstheme="minorHAnsi"/>
                <w:sz w:val="20"/>
                <w:szCs w:val="20"/>
              </w:rPr>
            </w:pPr>
            <w:r w:rsidRPr="00043360">
              <w:rPr>
                <w:rFonts w:cstheme="minorHAnsi"/>
                <w:sz w:val="20"/>
                <w:szCs w:val="20"/>
              </w:rPr>
              <w:t>Determine the percentage of students that attained the benchmark for each outcome measure.  Determine whether this percentage is larger than the competency Benchmark</w:t>
            </w:r>
            <w:r w:rsidR="000D1647">
              <w:rPr>
                <w:rFonts w:cstheme="minorHAnsi"/>
                <w:sz w:val="20"/>
                <w:szCs w:val="20"/>
              </w:rPr>
              <w:t>.</w:t>
            </w:r>
          </w:p>
        </w:tc>
      </w:tr>
      <w:tr w:rsidR="000D1647" w:rsidRPr="00043360" w14:paraId="1CA28444" w14:textId="77777777" w:rsidTr="00142AFE">
        <w:trPr>
          <w:trHeight w:val="2542"/>
        </w:trPr>
        <w:tc>
          <w:tcPr>
            <w:tcW w:w="1350" w:type="dxa"/>
            <w:vMerge/>
          </w:tcPr>
          <w:p w14:paraId="187910BA" w14:textId="77777777" w:rsidR="000D1647" w:rsidRPr="00043360" w:rsidRDefault="000D1647" w:rsidP="00336CEF">
            <w:pPr>
              <w:rPr>
                <w:rFonts w:cstheme="minorHAnsi"/>
                <w:sz w:val="20"/>
                <w:szCs w:val="20"/>
              </w:rPr>
            </w:pPr>
          </w:p>
        </w:tc>
        <w:tc>
          <w:tcPr>
            <w:tcW w:w="1440" w:type="dxa"/>
            <w:gridSpan w:val="3"/>
            <w:vMerge/>
          </w:tcPr>
          <w:p w14:paraId="7783800A" w14:textId="77777777" w:rsidR="000D1647" w:rsidRPr="00043360" w:rsidRDefault="000D1647" w:rsidP="00336CEF">
            <w:pPr>
              <w:rPr>
                <w:rFonts w:cstheme="minorHAnsi"/>
                <w:sz w:val="20"/>
                <w:szCs w:val="20"/>
              </w:rPr>
            </w:pPr>
          </w:p>
        </w:tc>
        <w:tc>
          <w:tcPr>
            <w:tcW w:w="1260" w:type="dxa"/>
            <w:vMerge/>
          </w:tcPr>
          <w:p w14:paraId="0AD402FC" w14:textId="77777777" w:rsidR="000D1647" w:rsidRPr="00043360" w:rsidRDefault="000D1647" w:rsidP="00336CEF">
            <w:pPr>
              <w:rPr>
                <w:rFonts w:cstheme="minorHAnsi"/>
                <w:sz w:val="20"/>
                <w:szCs w:val="20"/>
              </w:rPr>
            </w:pPr>
          </w:p>
        </w:tc>
        <w:tc>
          <w:tcPr>
            <w:tcW w:w="3330" w:type="dxa"/>
            <w:vMerge/>
          </w:tcPr>
          <w:p w14:paraId="02834110" w14:textId="096E15EF" w:rsidR="000D1647" w:rsidRPr="00043360" w:rsidRDefault="000D1647" w:rsidP="00336CEF">
            <w:pPr>
              <w:pStyle w:val="ListParagraph"/>
              <w:numPr>
                <w:ilvl w:val="0"/>
                <w:numId w:val="4"/>
              </w:numPr>
              <w:ind w:left="72" w:hanging="162"/>
              <w:rPr>
                <w:rFonts w:cstheme="minorHAnsi"/>
                <w:sz w:val="20"/>
                <w:szCs w:val="20"/>
              </w:rPr>
            </w:pPr>
          </w:p>
        </w:tc>
        <w:tc>
          <w:tcPr>
            <w:tcW w:w="1530" w:type="dxa"/>
          </w:tcPr>
          <w:p w14:paraId="0063A92E" w14:textId="39CE6E92" w:rsidR="000D1647" w:rsidRPr="00043360" w:rsidRDefault="000D1647" w:rsidP="00336CEF">
            <w:pPr>
              <w:rPr>
                <w:rFonts w:cstheme="minorHAnsi"/>
                <w:sz w:val="20"/>
                <w:szCs w:val="20"/>
              </w:rPr>
            </w:pPr>
            <w:r>
              <w:rPr>
                <w:rFonts w:cstheme="minorHAnsi"/>
                <w:sz w:val="20"/>
                <w:szCs w:val="20"/>
              </w:rPr>
              <w:t>Knowledge, Skills, C/A processes</w:t>
            </w:r>
          </w:p>
        </w:tc>
        <w:tc>
          <w:tcPr>
            <w:tcW w:w="1620" w:type="dxa"/>
            <w:vMerge/>
          </w:tcPr>
          <w:p w14:paraId="0A5DFD31" w14:textId="77777777" w:rsidR="000D1647" w:rsidRPr="00043360" w:rsidRDefault="000D1647" w:rsidP="00336CEF">
            <w:pPr>
              <w:rPr>
                <w:rFonts w:cstheme="minorHAnsi"/>
                <w:sz w:val="20"/>
                <w:szCs w:val="20"/>
              </w:rPr>
            </w:pPr>
          </w:p>
        </w:tc>
        <w:tc>
          <w:tcPr>
            <w:tcW w:w="1440" w:type="dxa"/>
            <w:vMerge/>
          </w:tcPr>
          <w:p w14:paraId="52C7031B" w14:textId="77777777" w:rsidR="000D1647" w:rsidRPr="00043360" w:rsidRDefault="000D1647" w:rsidP="00336CEF">
            <w:pPr>
              <w:rPr>
                <w:rFonts w:cstheme="minorHAnsi"/>
                <w:sz w:val="20"/>
                <w:szCs w:val="20"/>
              </w:rPr>
            </w:pPr>
          </w:p>
        </w:tc>
        <w:tc>
          <w:tcPr>
            <w:tcW w:w="2070" w:type="dxa"/>
            <w:vMerge/>
          </w:tcPr>
          <w:p w14:paraId="37CF093F" w14:textId="77777777" w:rsidR="000D1647" w:rsidRPr="00043360" w:rsidRDefault="000D1647" w:rsidP="00336CEF">
            <w:pPr>
              <w:rPr>
                <w:rFonts w:cstheme="minorHAnsi"/>
                <w:sz w:val="20"/>
                <w:szCs w:val="20"/>
              </w:rPr>
            </w:pPr>
          </w:p>
        </w:tc>
      </w:tr>
    </w:tbl>
    <w:p w14:paraId="487D9A30" w14:textId="77777777" w:rsidR="00933184" w:rsidRPr="00043360" w:rsidRDefault="00933184" w:rsidP="00933184">
      <w:pPr>
        <w:rPr>
          <w:rFonts w:eastAsia="Times New Roman" w:cstheme="minorHAnsi"/>
          <w:b/>
          <w:bCs/>
          <w:sz w:val="20"/>
          <w:szCs w:val="20"/>
        </w:rPr>
      </w:pPr>
    </w:p>
    <w:tbl>
      <w:tblPr>
        <w:tblStyle w:val="TableGrid"/>
        <w:tblW w:w="14040" w:type="dxa"/>
        <w:tblInd w:w="-185" w:type="dxa"/>
        <w:tblLayout w:type="fixed"/>
        <w:tblLook w:val="04A0" w:firstRow="1" w:lastRow="0" w:firstColumn="1" w:lastColumn="0" w:noHBand="0" w:noVBand="1"/>
      </w:tblPr>
      <w:tblGrid>
        <w:gridCol w:w="1350"/>
        <w:gridCol w:w="1440"/>
        <w:gridCol w:w="1260"/>
        <w:gridCol w:w="3330"/>
        <w:gridCol w:w="1530"/>
        <w:gridCol w:w="1620"/>
        <w:gridCol w:w="1530"/>
        <w:gridCol w:w="1980"/>
      </w:tblGrid>
      <w:tr w:rsidR="00933184" w:rsidRPr="00043360" w14:paraId="372EF8F6" w14:textId="77777777" w:rsidTr="00A91173">
        <w:trPr>
          <w:trHeight w:val="1529"/>
        </w:trPr>
        <w:tc>
          <w:tcPr>
            <w:tcW w:w="1350" w:type="dxa"/>
            <w:vMerge w:val="restart"/>
          </w:tcPr>
          <w:p w14:paraId="4B17C59D" w14:textId="308AEC75" w:rsidR="00933184" w:rsidRPr="00043360" w:rsidRDefault="00933184" w:rsidP="00A91173">
            <w:pPr>
              <w:rPr>
                <w:rFonts w:cstheme="minorHAnsi"/>
                <w:sz w:val="20"/>
                <w:szCs w:val="20"/>
              </w:rPr>
            </w:pPr>
            <w:r w:rsidRPr="00043360">
              <w:rPr>
                <w:rFonts w:cstheme="minorHAnsi"/>
                <w:sz w:val="20"/>
                <w:szCs w:val="20"/>
              </w:rPr>
              <w:lastRenderedPageBreak/>
              <w:t xml:space="preserve">Competency </w:t>
            </w:r>
            <w:r w:rsidR="000D1647">
              <w:rPr>
                <w:rFonts w:cstheme="minorHAnsi"/>
                <w:sz w:val="20"/>
                <w:szCs w:val="20"/>
              </w:rPr>
              <w:t>3:</w:t>
            </w:r>
            <w:r w:rsidR="005C68E3" w:rsidRPr="005C68E3">
              <w:rPr>
                <w:b/>
              </w:rPr>
              <w:t xml:space="preserve"> </w:t>
            </w:r>
            <w:r w:rsidR="005C68E3" w:rsidRPr="005C68E3">
              <w:rPr>
                <w:rFonts w:cstheme="minorHAnsi"/>
                <w:bCs/>
                <w:sz w:val="20"/>
                <w:szCs w:val="20"/>
              </w:rPr>
              <w:t>Advance Human Rights and Social, Economic, and Environmental Justice</w:t>
            </w:r>
          </w:p>
          <w:p w14:paraId="6A04EDAD" w14:textId="77777777" w:rsidR="00933184" w:rsidRPr="00043360" w:rsidRDefault="00933184" w:rsidP="00A91173">
            <w:pPr>
              <w:rPr>
                <w:rFonts w:cstheme="minorHAnsi"/>
                <w:sz w:val="20"/>
                <w:szCs w:val="20"/>
              </w:rPr>
            </w:pPr>
          </w:p>
          <w:p w14:paraId="5A1EF74A" w14:textId="77777777" w:rsidR="00933184" w:rsidRPr="00043360" w:rsidRDefault="00933184" w:rsidP="00A91173">
            <w:pPr>
              <w:rPr>
                <w:rFonts w:cstheme="minorHAnsi"/>
                <w:sz w:val="20"/>
                <w:szCs w:val="20"/>
              </w:rPr>
            </w:pPr>
          </w:p>
        </w:tc>
        <w:tc>
          <w:tcPr>
            <w:tcW w:w="1440" w:type="dxa"/>
            <w:vMerge w:val="restart"/>
          </w:tcPr>
          <w:p w14:paraId="461D78B3" w14:textId="2AD4E864" w:rsidR="000D1647" w:rsidRDefault="000D1647" w:rsidP="00A91173">
            <w:pPr>
              <w:rPr>
                <w:rFonts w:cstheme="minorHAnsi"/>
                <w:sz w:val="20"/>
                <w:szCs w:val="20"/>
              </w:rPr>
            </w:pPr>
            <w:r>
              <w:rPr>
                <w:rFonts w:cstheme="minorHAnsi"/>
                <w:sz w:val="20"/>
                <w:szCs w:val="20"/>
              </w:rPr>
              <w:t>Measure 1:</w:t>
            </w:r>
          </w:p>
          <w:p w14:paraId="44E41A92" w14:textId="2149EAA7" w:rsidR="000D1647" w:rsidRDefault="000D1647" w:rsidP="00A91173">
            <w:pPr>
              <w:rPr>
                <w:rFonts w:cstheme="minorHAnsi"/>
                <w:sz w:val="20"/>
                <w:szCs w:val="20"/>
              </w:rPr>
            </w:pPr>
            <w:r>
              <w:rPr>
                <w:rFonts w:cstheme="minorHAnsi"/>
                <w:sz w:val="20"/>
                <w:szCs w:val="20"/>
              </w:rPr>
              <w:t>Field Instrument</w:t>
            </w:r>
          </w:p>
          <w:p w14:paraId="7101ABDE" w14:textId="7D7AA475" w:rsidR="00933184" w:rsidRPr="00043360" w:rsidRDefault="00933184" w:rsidP="00A91173">
            <w:pPr>
              <w:rPr>
                <w:rFonts w:cstheme="minorHAnsi"/>
                <w:sz w:val="20"/>
                <w:szCs w:val="20"/>
              </w:rPr>
            </w:pPr>
          </w:p>
        </w:tc>
        <w:tc>
          <w:tcPr>
            <w:tcW w:w="1260" w:type="dxa"/>
            <w:vMerge w:val="restart"/>
          </w:tcPr>
          <w:p w14:paraId="647FC9E8" w14:textId="33CB9A5A" w:rsidR="00933184" w:rsidRPr="00043360" w:rsidRDefault="000D1647" w:rsidP="00A91173">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1571BE9F" w14:textId="77777777" w:rsidR="00933184" w:rsidRPr="00043360" w:rsidRDefault="00933184" w:rsidP="00A91173">
            <w:pPr>
              <w:rPr>
                <w:rFonts w:cstheme="minorHAnsi"/>
                <w:sz w:val="20"/>
                <w:szCs w:val="20"/>
              </w:rPr>
            </w:pPr>
          </w:p>
          <w:p w14:paraId="47AA9E79" w14:textId="77777777" w:rsidR="00933184" w:rsidRPr="00043360" w:rsidRDefault="00933184" w:rsidP="00A91173">
            <w:pPr>
              <w:rPr>
                <w:rFonts w:cstheme="minorHAnsi"/>
                <w:sz w:val="20"/>
                <w:szCs w:val="20"/>
              </w:rPr>
            </w:pPr>
          </w:p>
        </w:tc>
        <w:tc>
          <w:tcPr>
            <w:tcW w:w="3330" w:type="dxa"/>
          </w:tcPr>
          <w:p w14:paraId="219DB0B3" w14:textId="2153B6AB" w:rsidR="005C68E3" w:rsidRPr="005C68E3" w:rsidRDefault="005C68E3" w:rsidP="005C68E3">
            <w:pPr>
              <w:contextualSpacing/>
              <w:rPr>
                <w:rFonts w:cstheme="minorHAnsi"/>
                <w:bCs/>
                <w:sz w:val="20"/>
                <w:szCs w:val="20"/>
              </w:rPr>
            </w:pPr>
            <w:r w:rsidRPr="005C68E3">
              <w:rPr>
                <w:rFonts w:cstheme="minorHAnsi"/>
                <w:sz w:val="20"/>
                <w:szCs w:val="20"/>
              </w:rPr>
              <w:t>1.Apply understanding of social, economic, and environmental justice to advocate for human rights at the individual and system levels.</w:t>
            </w:r>
            <w:r w:rsidRPr="005C68E3">
              <w:rPr>
                <w:rFonts w:cstheme="minorHAnsi"/>
                <w:b/>
                <w:sz w:val="20"/>
                <w:szCs w:val="20"/>
              </w:rPr>
              <w:t xml:space="preserve"> </w:t>
            </w:r>
            <w:r>
              <w:rPr>
                <w:rFonts w:cstheme="minorHAnsi"/>
                <w:b/>
                <w:sz w:val="20"/>
                <w:szCs w:val="20"/>
              </w:rPr>
              <w:t>(</w:t>
            </w:r>
            <w:r w:rsidRPr="005C68E3">
              <w:rPr>
                <w:rFonts w:cstheme="minorHAnsi"/>
                <w:bCs/>
                <w:sz w:val="20"/>
                <w:szCs w:val="20"/>
              </w:rPr>
              <w:t>Field instrument item 9)</w:t>
            </w:r>
          </w:p>
          <w:p w14:paraId="778E5115" w14:textId="79601CC1" w:rsidR="00933184" w:rsidRPr="005C68E3" w:rsidRDefault="00933184" w:rsidP="005C68E3">
            <w:pPr>
              <w:ind w:left="360"/>
              <w:contextualSpacing/>
              <w:rPr>
                <w:rFonts w:cstheme="minorHAnsi"/>
                <w:sz w:val="20"/>
                <w:szCs w:val="20"/>
              </w:rPr>
            </w:pPr>
          </w:p>
        </w:tc>
        <w:tc>
          <w:tcPr>
            <w:tcW w:w="1530" w:type="dxa"/>
          </w:tcPr>
          <w:p w14:paraId="29C99D9F" w14:textId="6A44F11A" w:rsidR="00933184" w:rsidRPr="00043360" w:rsidRDefault="00933184" w:rsidP="00A91173">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sidR="005C68E3">
              <w:rPr>
                <w:rFonts w:cstheme="minorHAnsi"/>
                <w:sz w:val="20"/>
                <w:szCs w:val="20"/>
              </w:rPr>
              <w:t>values</w:t>
            </w:r>
          </w:p>
          <w:p w14:paraId="36B0B481" w14:textId="77777777" w:rsidR="00933184" w:rsidRPr="00043360" w:rsidRDefault="00933184" w:rsidP="00A91173">
            <w:pPr>
              <w:rPr>
                <w:rFonts w:cstheme="minorHAnsi"/>
                <w:sz w:val="20"/>
                <w:szCs w:val="20"/>
              </w:rPr>
            </w:pPr>
          </w:p>
        </w:tc>
        <w:tc>
          <w:tcPr>
            <w:tcW w:w="1620" w:type="dxa"/>
            <w:vMerge w:val="restart"/>
          </w:tcPr>
          <w:p w14:paraId="3409873D" w14:textId="77777777" w:rsidR="00933184" w:rsidRPr="00043360" w:rsidRDefault="00933184" w:rsidP="00A91173">
            <w:pPr>
              <w:rPr>
                <w:rFonts w:cstheme="minorHAnsi"/>
                <w:sz w:val="20"/>
                <w:szCs w:val="20"/>
              </w:rPr>
            </w:pPr>
            <w:r w:rsidRPr="00043360">
              <w:rPr>
                <w:rFonts w:cstheme="minorHAnsi"/>
                <w:sz w:val="20"/>
                <w:szCs w:val="20"/>
              </w:rPr>
              <w:t>For Measure 1:</w:t>
            </w:r>
          </w:p>
          <w:p w14:paraId="6C9608D9" w14:textId="5F6A26AA" w:rsidR="00933184" w:rsidRPr="00043360" w:rsidRDefault="00933184" w:rsidP="00A91173">
            <w:pPr>
              <w:rPr>
                <w:rFonts w:cstheme="minorHAnsi"/>
                <w:sz w:val="20"/>
                <w:szCs w:val="20"/>
              </w:rPr>
            </w:pPr>
            <w:r w:rsidRPr="00043360">
              <w:rPr>
                <w:rFonts w:cstheme="minorHAnsi"/>
                <w:sz w:val="20"/>
                <w:szCs w:val="20"/>
              </w:rPr>
              <w:t>Aggregate student scores on questio</w:t>
            </w:r>
            <w:r w:rsidR="005C68E3">
              <w:rPr>
                <w:rFonts w:cstheme="minorHAnsi"/>
                <w:sz w:val="20"/>
                <w:szCs w:val="20"/>
              </w:rPr>
              <w:t>ns 9 and 10</w:t>
            </w:r>
            <w:r w:rsidRPr="00043360">
              <w:rPr>
                <w:rFonts w:cstheme="minorHAnsi"/>
                <w:sz w:val="20"/>
                <w:szCs w:val="20"/>
              </w:rPr>
              <w:t xml:space="preserve">. </w:t>
            </w:r>
          </w:p>
        </w:tc>
        <w:tc>
          <w:tcPr>
            <w:tcW w:w="1530" w:type="dxa"/>
            <w:vMerge w:val="restart"/>
          </w:tcPr>
          <w:p w14:paraId="52DE56EE" w14:textId="77777777" w:rsidR="00933184" w:rsidRPr="00043360" w:rsidRDefault="00933184" w:rsidP="00A91173">
            <w:pPr>
              <w:rPr>
                <w:rFonts w:cstheme="minorHAnsi"/>
                <w:sz w:val="20"/>
                <w:szCs w:val="20"/>
              </w:rPr>
            </w:pPr>
            <w:r w:rsidRPr="00043360">
              <w:rPr>
                <w:rFonts w:cstheme="minorHAnsi"/>
                <w:sz w:val="20"/>
                <w:szCs w:val="20"/>
              </w:rPr>
              <w:t>For Measure 1:</w:t>
            </w:r>
          </w:p>
          <w:p w14:paraId="36B9CA18" w14:textId="77777777" w:rsidR="00933184" w:rsidRPr="00043360" w:rsidRDefault="00933184" w:rsidP="00A91173">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108AC833" w14:textId="065A2E7D" w:rsidR="00933184" w:rsidRPr="00043360" w:rsidRDefault="00933184" w:rsidP="00A91173">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5C68E3" w:rsidRPr="00043360" w14:paraId="1DC8AFD9" w14:textId="77777777" w:rsidTr="000158F5">
        <w:trPr>
          <w:trHeight w:val="2542"/>
        </w:trPr>
        <w:tc>
          <w:tcPr>
            <w:tcW w:w="1350" w:type="dxa"/>
            <w:vMerge/>
          </w:tcPr>
          <w:p w14:paraId="2011C432" w14:textId="77777777" w:rsidR="005C68E3" w:rsidRPr="00043360" w:rsidRDefault="005C68E3" w:rsidP="00A91173">
            <w:pPr>
              <w:rPr>
                <w:rFonts w:cstheme="minorHAnsi"/>
                <w:sz w:val="20"/>
                <w:szCs w:val="20"/>
              </w:rPr>
            </w:pPr>
          </w:p>
        </w:tc>
        <w:tc>
          <w:tcPr>
            <w:tcW w:w="1440" w:type="dxa"/>
            <w:vMerge/>
          </w:tcPr>
          <w:p w14:paraId="64A068EF" w14:textId="77777777" w:rsidR="005C68E3" w:rsidRPr="00043360" w:rsidRDefault="005C68E3" w:rsidP="00A91173">
            <w:pPr>
              <w:rPr>
                <w:rFonts w:cstheme="minorHAnsi"/>
                <w:sz w:val="20"/>
                <w:szCs w:val="20"/>
              </w:rPr>
            </w:pPr>
          </w:p>
        </w:tc>
        <w:tc>
          <w:tcPr>
            <w:tcW w:w="1260" w:type="dxa"/>
            <w:vMerge/>
          </w:tcPr>
          <w:p w14:paraId="78E6908E" w14:textId="77777777" w:rsidR="005C68E3" w:rsidRPr="00043360" w:rsidRDefault="005C68E3" w:rsidP="00A91173">
            <w:pPr>
              <w:rPr>
                <w:rFonts w:cstheme="minorHAnsi"/>
                <w:sz w:val="20"/>
                <w:szCs w:val="20"/>
              </w:rPr>
            </w:pPr>
          </w:p>
        </w:tc>
        <w:tc>
          <w:tcPr>
            <w:tcW w:w="3330" w:type="dxa"/>
          </w:tcPr>
          <w:p w14:paraId="4CD0EE73" w14:textId="4F0D2773" w:rsidR="005C68E3" w:rsidRPr="005C68E3" w:rsidRDefault="005C68E3" w:rsidP="005C68E3">
            <w:pPr>
              <w:rPr>
                <w:rFonts w:cstheme="minorHAnsi"/>
                <w:sz w:val="20"/>
                <w:szCs w:val="20"/>
              </w:rPr>
            </w:pPr>
            <w:r w:rsidRPr="005C68E3">
              <w:rPr>
                <w:rFonts w:cstheme="minorHAnsi"/>
                <w:sz w:val="20"/>
                <w:szCs w:val="20"/>
              </w:rPr>
              <w:t xml:space="preserve">2.Engage in practices that advance social, economic, and environmental justice. </w:t>
            </w:r>
            <w:r>
              <w:rPr>
                <w:rFonts w:cstheme="minorHAnsi"/>
                <w:sz w:val="20"/>
                <w:szCs w:val="20"/>
              </w:rPr>
              <w:t>(Field instrument item 10)</w:t>
            </w:r>
          </w:p>
          <w:p w14:paraId="4044A1D4" w14:textId="773C1491" w:rsidR="005C68E3" w:rsidRPr="005C68E3" w:rsidRDefault="005C68E3" w:rsidP="005C68E3">
            <w:pPr>
              <w:pStyle w:val="ListParagraph"/>
              <w:ind w:left="72"/>
              <w:rPr>
                <w:rFonts w:cstheme="minorHAnsi"/>
                <w:sz w:val="20"/>
                <w:szCs w:val="20"/>
              </w:rPr>
            </w:pPr>
          </w:p>
        </w:tc>
        <w:tc>
          <w:tcPr>
            <w:tcW w:w="1530" w:type="dxa"/>
          </w:tcPr>
          <w:p w14:paraId="240120CD" w14:textId="42BF3778" w:rsidR="005C68E3" w:rsidRPr="00043360" w:rsidRDefault="005C68E3" w:rsidP="00A91173">
            <w:pPr>
              <w:rPr>
                <w:rFonts w:cstheme="minorHAnsi"/>
                <w:sz w:val="20"/>
                <w:szCs w:val="20"/>
              </w:rPr>
            </w:pPr>
            <w:r>
              <w:rPr>
                <w:rFonts w:cstheme="minorHAnsi"/>
                <w:sz w:val="20"/>
                <w:szCs w:val="20"/>
              </w:rPr>
              <w:t>Values, skills</w:t>
            </w:r>
          </w:p>
        </w:tc>
        <w:tc>
          <w:tcPr>
            <w:tcW w:w="1620" w:type="dxa"/>
            <w:vMerge/>
          </w:tcPr>
          <w:p w14:paraId="5A5429B2" w14:textId="77777777" w:rsidR="005C68E3" w:rsidRPr="00043360" w:rsidRDefault="005C68E3" w:rsidP="00A91173">
            <w:pPr>
              <w:rPr>
                <w:rFonts w:cstheme="minorHAnsi"/>
                <w:sz w:val="20"/>
                <w:szCs w:val="20"/>
              </w:rPr>
            </w:pPr>
          </w:p>
        </w:tc>
        <w:tc>
          <w:tcPr>
            <w:tcW w:w="1530" w:type="dxa"/>
            <w:vMerge/>
          </w:tcPr>
          <w:p w14:paraId="69D0679B" w14:textId="77777777" w:rsidR="005C68E3" w:rsidRPr="00043360" w:rsidRDefault="005C68E3" w:rsidP="00A91173">
            <w:pPr>
              <w:rPr>
                <w:rFonts w:cstheme="minorHAnsi"/>
                <w:sz w:val="20"/>
                <w:szCs w:val="20"/>
              </w:rPr>
            </w:pPr>
          </w:p>
        </w:tc>
        <w:tc>
          <w:tcPr>
            <w:tcW w:w="1980" w:type="dxa"/>
            <w:vMerge/>
          </w:tcPr>
          <w:p w14:paraId="7B238C42" w14:textId="77777777" w:rsidR="005C68E3" w:rsidRPr="00043360" w:rsidRDefault="005C68E3" w:rsidP="00A91173">
            <w:pPr>
              <w:rPr>
                <w:rFonts w:cstheme="minorHAnsi"/>
                <w:sz w:val="20"/>
                <w:szCs w:val="20"/>
              </w:rPr>
            </w:pPr>
          </w:p>
        </w:tc>
      </w:tr>
      <w:tr w:rsidR="00BB4466" w:rsidRPr="00043360" w14:paraId="13B54F92" w14:textId="77777777" w:rsidTr="007C579F">
        <w:trPr>
          <w:trHeight w:val="4081"/>
        </w:trPr>
        <w:tc>
          <w:tcPr>
            <w:tcW w:w="1350" w:type="dxa"/>
          </w:tcPr>
          <w:p w14:paraId="5882BE7F" w14:textId="47C3FD0A" w:rsidR="00BB4466" w:rsidRPr="005C68E3" w:rsidRDefault="00BB4466" w:rsidP="005C68E3">
            <w:pPr>
              <w:rPr>
                <w:rFonts w:cstheme="minorHAnsi"/>
                <w:sz w:val="20"/>
                <w:szCs w:val="20"/>
              </w:rPr>
            </w:pPr>
            <w:r w:rsidRPr="00043360">
              <w:rPr>
                <w:rFonts w:cstheme="minorHAnsi"/>
                <w:sz w:val="20"/>
                <w:szCs w:val="20"/>
              </w:rPr>
              <w:t xml:space="preserve">Competency </w:t>
            </w:r>
            <w:r w:rsidRPr="005C68E3">
              <w:rPr>
                <w:rFonts w:cstheme="minorHAnsi"/>
                <w:sz w:val="20"/>
                <w:szCs w:val="20"/>
              </w:rPr>
              <w:t>3:</w:t>
            </w:r>
            <w:r w:rsidRPr="005C68E3">
              <w:rPr>
                <w:rFonts w:cstheme="minorHAnsi"/>
                <w:b/>
                <w:sz w:val="20"/>
                <w:szCs w:val="20"/>
              </w:rPr>
              <w:t xml:space="preserve"> </w:t>
            </w:r>
            <w:r w:rsidRPr="005C68E3">
              <w:rPr>
                <w:rFonts w:cstheme="minorHAnsi"/>
                <w:bCs/>
                <w:sz w:val="20"/>
                <w:szCs w:val="20"/>
              </w:rPr>
              <w:t>Advance Human Rights and Social, Economic, and Environmental Justice</w:t>
            </w:r>
          </w:p>
          <w:p w14:paraId="224C2261" w14:textId="44CF45D8" w:rsidR="00BB4466" w:rsidRPr="00043360" w:rsidRDefault="00BB4466" w:rsidP="00A91173">
            <w:pPr>
              <w:rPr>
                <w:rFonts w:cstheme="minorHAnsi"/>
                <w:sz w:val="20"/>
                <w:szCs w:val="20"/>
              </w:rPr>
            </w:pPr>
            <w:r w:rsidRPr="00043360">
              <w:rPr>
                <w:rFonts w:cstheme="minorHAnsi"/>
                <w:sz w:val="20"/>
                <w:szCs w:val="20"/>
              </w:rPr>
              <w:t xml:space="preserve"> </w:t>
            </w:r>
          </w:p>
          <w:p w14:paraId="5DCFA001" w14:textId="77777777" w:rsidR="00BB4466" w:rsidRPr="00043360" w:rsidRDefault="00BB4466" w:rsidP="00A91173">
            <w:pPr>
              <w:rPr>
                <w:rFonts w:cstheme="minorHAnsi"/>
                <w:sz w:val="20"/>
                <w:szCs w:val="20"/>
              </w:rPr>
            </w:pPr>
          </w:p>
          <w:p w14:paraId="013A2C1F" w14:textId="77777777" w:rsidR="00BB4466" w:rsidRPr="00043360" w:rsidRDefault="00BB4466" w:rsidP="00A91173">
            <w:pPr>
              <w:rPr>
                <w:rFonts w:cstheme="minorHAnsi"/>
                <w:sz w:val="20"/>
                <w:szCs w:val="20"/>
              </w:rPr>
            </w:pPr>
          </w:p>
        </w:tc>
        <w:tc>
          <w:tcPr>
            <w:tcW w:w="1440" w:type="dxa"/>
          </w:tcPr>
          <w:p w14:paraId="1EE38F98" w14:textId="60E57A7B" w:rsidR="00BB4466" w:rsidRDefault="00BB4466" w:rsidP="005C68E3">
            <w:pPr>
              <w:rPr>
                <w:rFonts w:cstheme="minorHAnsi"/>
                <w:sz w:val="20"/>
                <w:szCs w:val="20"/>
              </w:rPr>
            </w:pPr>
            <w:r w:rsidRPr="00043360">
              <w:rPr>
                <w:rFonts w:cstheme="minorHAnsi"/>
                <w:sz w:val="20"/>
                <w:szCs w:val="20"/>
              </w:rPr>
              <w:t xml:space="preserve">Measure </w:t>
            </w:r>
            <w:r>
              <w:rPr>
                <w:rFonts w:cstheme="minorHAnsi"/>
                <w:sz w:val="20"/>
                <w:szCs w:val="20"/>
              </w:rPr>
              <w:t>2</w:t>
            </w:r>
            <w:r w:rsidRPr="00043360">
              <w:rPr>
                <w:rFonts w:cstheme="minorHAnsi"/>
                <w:sz w:val="20"/>
                <w:szCs w:val="20"/>
              </w:rPr>
              <w:t xml:space="preserve">:  </w:t>
            </w:r>
            <w:r>
              <w:rPr>
                <w:rFonts w:cstheme="minorHAnsi"/>
                <w:sz w:val="20"/>
                <w:szCs w:val="20"/>
              </w:rPr>
              <w:t>Final Case Study</w:t>
            </w:r>
          </w:p>
          <w:p w14:paraId="5E98AA1B" w14:textId="21C2BD74" w:rsidR="00BB4466" w:rsidRDefault="00BB4466" w:rsidP="005C68E3">
            <w:pPr>
              <w:rPr>
                <w:rFonts w:cstheme="minorHAnsi"/>
                <w:sz w:val="20"/>
                <w:szCs w:val="20"/>
              </w:rPr>
            </w:pPr>
          </w:p>
          <w:p w14:paraId="46EAD758" w14:textId="3A541A65" w:rsidR="00BB4466" w:rsidRDefault="00BB4466" w:rsidP="005C68E3">
            <w:pPr>
              <w:rPr>
                <w:rFonts w:cstheme="minorHAnsi"/>
                <w:sz w:val="20"/>
                <w:szCs w:val="20"/>
              </w:rPr>
            </w:pPr>
          </w:p>
          <w:p w14:paraId="47855CD9" w14:textId="47AC27C5" w:rsidR="00BB4466" w:rsidRPr="00043360" w:rsidRDefault="00BB4466" w:rsidP="005C68E3">
            <w:pPr>
              <w:rPr>
                <w:rFonts w:cstheme="minorHAnsi"/>
                <w:sz w:val="20"/>
                <w:szCs w:val="20"/>
              </w:rPr>
            </w:pPr>
            <w:r>
              <w:rPr>
                <w:rFonts w:cstheme="minorHAnsi"/>
                <w:sz w:val="20"/>
                <w:szCs w:val="20"/>
              </w:rPr>
              <w:t>SW 505 Foundations of Social Work Practice</w:t>
            </w:r>
          </w:p>
          <w:p w14:paraId="2FBB4800" w14:textId="04E830AA" w:rsidR="00BB4466" w:rsidRPr="00043360" w:rsidRDefault="00BB4466" w:rsidP="00A91173">
            <w:pPr>
              <w:rPr>
                <w:rFonts w:cstheme="minorHAnsi"/>
                <w:sz w:val="20"/>
                <w:szCs w:val="20"/>
              </w:rPr>
            </w:pPr>
          </w:p>
        </w:tc>
        <w:tc>
          <w:tcPr>
            <w:tcW w:w="1260" w:type="dxa"/>
          </w:tcPr>
          <w:p w14:paraId="23DC8502" w14:textId="672A6BC7" w:rsidR="00BB4466" w:rsidRPr="00043360" w:rsidRDefault="00BB4466" w:rsidP="00A91173">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5DE7716C" w14:textId="77777777" w:rsidR="00BB4466" w:rsidRPr="00043360" w:rsidRDefault="00BB4466" w:rsidP="00A91173">
            <w:pPr>
              <w:rPr>
                <w:rFonts w:cstheme="minorHAnsi"/>
                <w:sz w:val="20"/>
                <w:szCs w:val="20"/>
              </w:rPr>
            </w:pPr>
          </w:p>
        </w:tc>
        <w:tc>
          <w:tcPr>
            <w:tcW w:w="3330" w:type="dxa"/>
          </w:tcPr>
          <w:p w14:paraId="12F711F5" w14:textId="76F58E69" w:rsidR="00BB4466" w:rsidRPr="00443C3D" w:rsidRDefault="00BB4466" w:rsidP="00443C3D">
            <w:pPr>
              <w:pStyle w:val="ListParagraph"/>
              <w:ind w:left="72"/>
              <w:rPr>
                <w:sz w:val="20"/>
                <w:szCs w:val="20"/>
              </w:rPr>
            </w:pPr>
            <w:r>
              <w:rPr>
                <w:sz w:val="20"/>
                <w:szCs w:val="20"/>
              </w:rPr>
              <w:t>Students prepare a detailed case for analysis in which they apply the Just Practice framework, demonstrate knowledge and skills of planned change process, and address human rights and social, economic, and environmental justice elements relevant to the case.</w:t>
            </w:r>
          </w:p>
        </w:tc>
        <w:tc>
          <w:tcPr>
            <w:tcW w:w="1530" w:type="dxa"/>
          </w:tcPr>
          <w:p w14:paraId="4038C200" w14:textId="27BECCB8" w:rsidR="00BB4466" w:rsidRDefault="00BB4466" w:rsidP="00A91173">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Pr>
                <w:rFonts w:cstheme="minorHAnsi"/>
                <w:sz w:val="20"/>
                <w:szCs w:val="20"/>
              </w:rPr>
              <w:t>Skills, values</w:t>
            </w:r>
          </w:p>
          <w:p w14:paraId="2B788FB0" w14:textId="704C7531" w:rsidR="00BB4466" w:rsidRPr="00043360" w:rsidRDefault="00BB4466" w:rsidP="00A91173">
            <w:pPr>
              <w:rPr>
                <w:rFonts w:cstheme="minorHAnsi"/>
                <w:sz w:val="20"/>
                <w:szCs w:val="20"/>
              </w:rPr>
            </w:pPr>
            <w:r w:rsidRPr="00043360">
              <w:rPr>
                <w:rFonts w:cstheme="minorHAnsi"/>
                <w:sz w:val="20"/>
                <w:szCs w:val="20"/>
              </w:rPr>
              <w:t>C/A Processes</w:t>
            </w:r>
          </w:p>
          <w:p w14:paraId="4B2D28CE" w14:textId="77777777" w:rsidR="00BB4466" w:rsidRPr="00043360" w:rsidRDefault="00BB4466" w:rsidP="00A91173">
            <w:pPr>
              <w:rPr>
                <w:rFonts w:cstheme="minorHAnsi"/>
                <w:sz w:val="20"/>
                <w:szCs w:val="20"/>
              </w:rPr>
            </w:pPr>
          </w:p>
        </w:tc>
        <w:tc>
          <w:tcPr>
            <w:tcW w:w="1620" w:type="dxa"/>
          </w:tcPr>
          <w:p w14:paraId="2D40B3EB" w14:textId="64E8FEDF" w:rsidR="00BB4466" w:rsidRPr="00043360" w:rsidRDefault="00BB4466" w:rsidP="00A91173">
            <w:pPr>
              <w:rPr>
                <w:rFonts w:cstheme="minorHAnsi"/>
                <w:sz w:val="20"/>
                <w:szCs w:val="20"/>
              </w:rPr>
            </w:pPr>
            <w:r w:rsidRPr="00043360">
              <w:rPr>
                <w:rFonts w:cstheme="minorHAnsi"/>
                <w:sz w:val="20"/>
                <w:szCs w:val="20"/>
              </w:rPr>
              <w:t xml:space="preserve"> </w:t>
            </w:r>
            <w:r>
              <w:rPr>
                <w:rFonts w:cstheme="minorHAnsi"/>
                <w:sz w:val="20"/>
                <w:szCs w:val="20"/>
              </w:rPr>
              <w:t>Assessed by instructor following assignment grading criteria</w:t>
            </w:r>
          </w:p>
        </w:tc>
        <w:tc>
          <w:tcPr>
            <w:tcW w:w="1530" w:type="dxa"/>
          </w:tcPr>
          <w:p w14:paraId="2642F8BE" w14:textId="77777777" w:rsidR="00BB4466" w:rsidRPr="00043360" w:rsidRDefault="00BB4466" w:rsidP="00A91173">
            <w:pPr>
              <w:rPr>
                <w:rFonts w:cstheme="minorHAnsi"/>
                <w:sz w:val="20"/>
                <w:szCs w:val="20"/>
              </w:rPr>
            </w:pPr>
            <w:r w:rsidRPr="00043360">
              <w:rPr>
                <w:rFonts w:cstheme="minorHAnsi"/>
                <w:sz w:val="20"/>
                <w:szCs w:val="20"/>
              </w:rPr>
              <w:t>For Measure 1:</w:t>
            </w:r>
          </w:p>
          <w:p w14:paraId="724D579A" w14:textId="1D98DE16" w:rsidR="00BB4466" w:rsidRPr="00043360" w:rsidRDefault="00BB4466" w:rsidP="00A91173">
            <w:pPr>
              <w:rPr>
                <w:rFonts w:cstheme="minorHAnsi"/>
                <w:sz w:val="20"/>
                <w:szCs w:val="20"/>
              </w:rPr>
            </w:pPr>
            <w:r w:rsidRPr="00043360">
              <w:rPr>
                <w:rFonts w:cstheme="minorHAnsi"/>
                <w:sz w:val="20"/>
                <w:szCs w:val="20"/>
              </w:rPr>
              <w:t xml:space="preserve">Students must </w:t>
            </w:r>
            <w:r>
              <w:rPr>
                <w:rFonts w:cstheme="minorHAnsi"/>
                <w:sz w:val="20"/>
                <w:szCs w:val="20"/>
              </w:rPr>
              <w:t>receive a</w:t>
            </w:r>
            <w:r w:rsidRPr="00043360">
              <w:rPr>
                <w:rFonts w:cstheme="minorHAnsi"/>
                <w:sz w:val="20"/>
                <w:szCs w:val="20"/>
              </w:rPr>
              <w:t xml:space="preserve"> minimum</w:t>
            </w:r>
            <w:r>
              <w:rPr>
                <w:rFonts w:cstheme="minorHAnsi"/>
                <w:sz w:val="20"/>
                <w:szCs w:val="20"/>
              </w:rPr>
              <w:t xml:space="preserve"> grade of B</w:t>
            </w:r>
          </w:p>
        </w:tc>
        <w:tc>
          <w:tcPr>
            <w:tcW w:w="1980" w:type="dxa"/>
          </w:tcPr>
          <w:p w14:paraId="1C26B332" w14:textId="55B36C70" w:rsidR="00BB4466" w:rsidRPr="00043360" w:rsidRDefault="00BB4466" w:rsidP="00A91173">
            <w:pPr>
              <w:rPr>
                <w:rFonts w:cstheme="minorHAnsi"/>
                <w:sz w:val="20"/>
                <w:szCs w:val="20"/>
              </w:rPr>
            </w:pPr>
            <w:r w:rsidRPr="00043360">
              <w:rPr>
                <w:rFonts w:cstheme="minorHAnsi"/>
                <w:sz w:val="20"/>
                <w:szCs w:val="20"/>
              </w:rPr>
              <w:t xml:space="preserve">Determine the percentage of students that attained the benchmark for each outcome measure.  Determine whether this percentage is larger than the competency Benchmark </w:t>
            </w:r>
          </w:p>
        </w:tc>
      </w:tr>
    </w:tbl>
    <w:p w14:paraId="48179EE8" w14:textId="77777777" w:rsidR="00933184" w:rsidRPr="00043360" w:rsidRDefault="00933184" w:rsidP="00933184">
      <w:pPr>
        <w:rPr>
          <w:rFonts w:eastAsia="Times New Roman" w:cstheme="minorHAnsi"/>
          <w:b/>
          <w:bCs/>
          <w:sz w:val="20"/>
          <w:szCs w:val="20"/>
        </w:rPr>
      </w:pPr>
    </w:p>
    <w:tbl>
      <w:tblPr>
        <w:tblStyle w:val="TableGrid"/>
        <w:tblW w:w="14040" w:type="dxa"/>
        <w:tblInd w:w="-185" w:type="dxa"/>
        <w:tblLayout w:type="fixed"/>
        <w:tblLook w:val="04A0" w:firstRow="1" w:lastRow="0" w:firstColumn="1" w:lastColumn="0" w:noHBand="0" w:noVBand="1"/>
      </w:tblPr>
      <w:tblGrid>
        <w:gridCol w:w="1350"/>
        <w:gridCol w:w="1440"/>
        <w:gridCol w:w="1260"/>
        <w:gridCol w:w="3330"/>
        <w:gridCol w:w="1530"/>
        <w:gridCol w:w="1620"/>
        <w:gridCol w:w="1530"/>
        <w:gridCol w:w="1980"/>
      </w:tblGrid>
      <w:tr w:rsidR="00933184" w:rsidRPr="00043360" w14:paraId="05629316" w14:textId="77777777" w:rsidTr="00A91173">
        <w:trPr>
          <w:trHeight w:val="1529"/>
        </w:trPr>
        <w:tc>
          <w:tcPr>
            <w:tcW w:w="1350" w:type="dxa"/>
            <w:vMerge w:val="restart"/>
          </w:tcPr>
          <w:p w14:paraId="42686054" w14:textId="6661DA7A" w:rsidR="00933184" w:rsidRPr="00043360" w:rsidRDefault="00933184" w:rsidP="00A91173">
            <w:pPr>
              <w:rPr>
                <w:rFonts w:cstheme="minorHAnsi"/>
                <w:sz w:val="20"/>
                <w:szCs w:val="20"/>
              </w:rPr>
            </w:pPr>
            <w:r w:rsidRPr="00043360">
              <w:rPr>
                <w:rFonts w:cstheme="minorHAnsi"/>
                <w:sz w:val="20"/>
                <w:szCs w:val="20"/>
              </w:rPr>
              <w:lastRenderedPageBreak/>
              <w:t xml:space="preserve">Competency </w:t>
            </w:r>
            <w:r w:rsidR="00590EF3">
              <w:rPr>
                <w:rFonts w:cstheme="minorHAnsi"/>
                <w:sz w:val="20"/>
                <w:szCs w:val="20"/>
              </w:rPr>
              <w:t>4</w:t>
            </w:r>
            <w:r w:rsidR="00590EF3" w:rsidRPr="00590EF3">
              <w:rPr>
                <w:b/>
              </w:rPr>
              <w:t xml:space="preserve"> </w:t>
            </w:r>
            <w:r w:rsidR="00590EF3" w:rsidRPr="00590EF3">
              <w:rPr>
                <w:rFonts w:cstheme="minorHAnsi"/>
                <w:bCs/>
                <w:sz w:val="20"/>
                <w:szCs w:val="20"/>
              </w:rPr>
              <w:t xml:space="preserve">Engage </w:t>
            </w:r>
            <w:r w:rsidR="00AC5CAE">
              <w:rPr>
                <w:rFonts w:cstheme="minorHAnsi"/>
                <w:bCs/>
                <w:sz w:val="20"/>
                <w:szCs w:val="20"/>
              </w:rPr>
              <w:t>i</w:t>
            </w:r>
            <w:r w:rsidR="00590EF3" w:rsidRPr="00590EF3">
              <w:rPr>
                <w:rFonts w:cstheme="minorHAnsi"/>
                <w:bCs/>
                <w:sz w:val="20"/>
                <w:szCs w:val="20"/>
              </w:rPr>
              <w:t>n Practice-informed Research and Research-informed Practice</w:t>
            </w:r>
          </w:p>
          <w:p w14:paraId="39444A36" w14:textId="77777777" w:rsidR="00933184" w:rsidRPr="00043360" w:rsidRDefault="00933184" w:rsidP="00A91173">
            <w:pPr>
              <w:rPr>
                <w:rFonts w:cstheme="minorHAnsi"/>
                <w:sz w:val="20"/>
                <w:szCs w:val="20"/>
              </w:rPr>
            </w:pPr>
          </w:p>
          <w:p w14:paraId="0BDFCF57" w14:textId="77777777" w:rsidR="00933184" w:rsidRPr="00043360" w:rsidRDefault="00933184" w:rsidP="00A91173">
            <w:pPr>
              <w:rPr>
                <w:rFonts w:cstheme="minorHAnsi"/>
                <w:sz w:val="20"/>
                <w:szCs w:val="20"/>
              </w:rPr>
            </w:pPr>
          </w:p>
        </w:tc>
        <w:tc>
          <w:tcPr>
            <w:tcW w:w="1440" w:type="dxa"/>
            <w:vMerge w:val="restart"/>
          </w:tcPr>
          <w:p w14:paraId="2421E84A" w14:textId="0B7DF8F2" w:rsidR="00933184" w:rsidRPr="00043360" w:rsidRDefault="00590EF3" w:rsidP="00A91173">
            <w:pPr>
              <w:rPr>
                <w:rFonts w:cstheme="minorHAnsi"/>
                <w:sz w:val="20"/>
                <w:szCs w:val="20"/>
              </w:rPr>
            </w:pPr>
            <w:r>
              <w:rPr>
                <w:rFonts w:cstheme="minorHAnsi"/>
                <w:sz w:val="20"/>
                <w:szCs w:val="20"/>
              </w:rPr>
              <w:t>Measure 1 Field Instrument</w:t>
            </w:r>
          </w:p>
        </w:tc>
        <w:tc>
          <w:tcPr>
            <w:tcW w:w="1260" w:type="dxa"/>
            <w:vMerge w:val="restart"/>
          </w:tcPr>
          <w:p w14:paraId="7EC989BB" w14:textId="410C008D" w:rsidR="00933184" w:rsidRPr="00043360" w:rsidRDefault="00590EF3" w:rsidP="00A91173">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14B5BEED" w14:textId="77777777" w:rsidR="00933184" w:rsidRPr="00043360" w:rsidRDefault="00933184" w:rsidP="00A91173">
            <w:pPr>
              <w:rPr>
                <w:rFonts w:cstheme="minorHAnsi"/>
                <w:sz w:val="20"/>
                <w:szCs w:val="20"/>
              </w:rPr>
            </w:pPr>
          </w:p>
          <w:p w14:paraId="1B6A4478" w14:textId="77777777" w:rsidR="00933184" w:rsidRPr="00043360" w:rsidRDefault="00933184" w:rsidP="00A91173">
            <w:pPr>
              <w:rPr>
                <w:rFonts w:cstheme="minorHAnsi"/>
                <w:sz w:val="20"/>
                <w:szCs w:val="20"/>
              </w:rPr>
            </w:pPr>
          </w:p>
        </w:tc>
        <w:tc>
          <w:tcPr>
            <w:tcW w:w="3330" w:type="dxa"/>
          </w:tcPr>
          <w:p w14:paraId="56D1762D" w14:textId="7DAAE5D5" w:rsidR="00933184" w:rsidRPr="00590EF3" w:rsidRDefault="003A7EE5" w:rsidP="00590EF3">
            <w:pPr>
              <w:rPr>
                <w:bCs/>
                <w:sz w:val="20"/>
                <w:szCs w:val="20"/>
              </w:rPr>
            </w:pPr>
            <w:r>
              <w:rPr>
                <w:bCs/>
                <w:sz w:val="20"/>
                <w:szCs w:val="20"/>
              </w:rPr>
              <w:t>1.</w:t>
            </w:r>
            <w:r w:rsidR="00590EF3" w:rsidRPr="00590EF3">
              <w:rPr>
                <w:bCs/>
                <w:sz w:val="20"/>
                <w:szCs w:val="20"/>
              </w:rPr>
              <w:t>Use practice experience and theory to inform scientific inquiry and research</w:t>
            </w:r>
            <w:r>
              <w:rPr>
                <w:bCs/>
                <w:sz w:val="20"/>
                <w:szCs w:val="20"/>
              </w:rPr>
              <w:t xml:space="preserve"> (Field instrument # 11)</w:t>
            </w:r>
          </w:p>
        </w:tc>
        <w:tc>
          <w:tcPr>
            <w:tcW w:w="1530" w:type="dxa"/>
          </w:tcPr>
          <w:p w14:paraId="3CAF7A3C" w14:textId="77777777" w:rsidR="00933184" w:rsidRPr="00043360" w:rsidRDefault="00933184" w:rsidP="00A91173">
            <w:pPr>
              <w:rPr>
                <w:rFonts w:cstheme="minorHAnsi"/>
                <w:sz w:val="20"/>
                <w:szCs w:val="20"/>
              </w:rPr>
            </w:pPr>
            <w:r w:rsidRPr="00043360">
              <w:rPr>
                <w:rFonts w:cstheme="minorHAnsi"/>
                <w:sz w:val="20"/>
                <w:szCs w:val="20"/>
              </w:rPr>
              <w:t xml:space="preserve">Knowledge; </w:t>
            </w:r>
            <w:r w:rsidRPr="00043360">
              <w:rPr>
                <w:rFonts w:cstheme="minorHAnsi"/>
                <w:sz w:val="20"/>
                <w:szCs w:val="20"/>
              </w:rPr>
              <w:br/>
              <w:t>C/A Processes</w:t>
            </w:r>
          </w:p>
          <w:p w14:paraId="32F11A20" w14:textId="77777777" w:rsidR="00933184" w:rsidRPr="00043360" w:rsidRDefault="00933184" w:rsidP="00A91173">
            <w:pPr>
              <w:rPr>
                <w:rFonts w:cstheme="minorHAnsi"/>
                <w:sz w:val="20"/>
                <w:szCs w:val="20"/>
              </w:rPr>
            </w:pPr>
          </w:p>
        </w:tc>
        <w:tc>
          <w:tcPr>
            <w:tcW w:w="1620" w:type="dxa"/>
            <w:vMerge w:val="restart"/>
          </w:tcPr>
          <w:p w14:paraId="66841EA8" w14:textId="77777777" w:rsidR="00933184" w:rsidRPr="00043360" w:rsidRDefault="00933184" w:rsidP="00A91173">
            <w:pPr>
              <w:rPr>
                <w:rFonts w:cstheme="minorHAnsi"/>
                <w:sz w:val="20"/>
                <w:szCs w:val="20"/>
              </w:rPr>
            </w:pPr>
            <w:r w:rsidRPr="00043360">
              <w:rPr>
                <w:rFonts w:cstheme="minorHAnsi"/>
                <w:sz w:val="20"/>
                <w:szCs w:val="20"/>
              </w:rPr>
              <w:t>For Measure 1:</w:t>
            </w:r>
          </w:p>
          <w:p w14:paraId="7598F57C" w14:textId="79FE57A3" w:rsidR="00933184" w:rsidRPr="00043360" w:rsidRDefault="00933184" w:rsidP="00A91173">
            <w:pPr>
              <w:rPr>
                <w:rFonts w:cstheme="minorHAnsi"/>
                <w:sz w:val="20"/>
                <w:szCs w:val="20"/>
              </w:rPr>
            </w:pPr>
            <w:r w:rsidRPr="00043360">
              <w:rPr>
                <w:rFonts w:cstheme="minorHAnsi"/>
                <w:sz w:val="20"/>
                <w:szCs w:val="20"/>
              </w:rPr>
              <w:t>Aggregate student scores on questions</w:t>
            </w:r>
            <w:r w:rsidR="003A7EE5">
              <w:rPr>
                <w:rFonts w:cstheme="minorHAnsi"/>
                <w:sz w:val="20"/>
                <w:szCs w:val="20"/>
              </w:rPr>
              <w:t xml:space="preserve"> 11, 12, 13</w:t>
            </w:r>
            <w:r w:rsidRPr="00043360">
              <w:rPr>
                <w:rFonts w:cstheme="minorHAnsi"/>
                <w:sz w:val="20"/>
                <w:szCs w:val="20"/>
              </w:rPr>
              <w:t xml:space="preserve">. </w:t>
            </w:r>
          </w:p>
        </w:tc>
        <w:tc>
          <w:tcPr>
            <w:tcW w:w="1530" w:type="dxa"/>
            <w:vMerge w:val="restart"/>
          </w:tcPr>
          <w:p w14:paraId="080E89D1" w14:textId="77777777" w:rsidR="00933184" w:rsidRPr="00043360" w:rsidRDefault="00933184" w:rsidP="00A91173">
            <w:pPr>
              <w:rPr>
                <w:rFonts w:cstheme="minorHAnsi"/>
                <w:sz w:val="20"/>
                <w:szCs w:val="20"/>
              </w:rPr>
            </w:pPr>
            <w:r w:rsidRPr="00043360">
              <w:rPr>
                <w:rFonts w:cstheme="minorHAnsi"/>
                <w:sz w:val="20"/>
                <w:szCs w:val="20"/>
              </w:rPr>
              <w:t>For Measure 1:</w:t>
            </w:r>
          </w:p>
          <w:p w14:paraId="30C9BC77" w14:textId="77777777" w:rsidR="00933184" w:rsidRPr="00043360" w:rsidRDefault="00933184" w:rsidP="00A91173">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464FFB25" w14:textId="2D750B91" w:rsidR="00933184" w:rsidRPr="00043360" w:rsidRDefault="00933184" w:rsidP="00A91173">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933184" w:rsidRPr="00043360" w14:paraId="36A6CB3B" w14:textId="77777777" w:rsidTr="00A91173">
        <w:trPr>
          <w:trHeight w:val="805"/>
        </w:trPr>
        <w:tc>
          <w:tcPr>
            <w:tcW w:w="1350" w:type="dxa"/>
            <w:vMerge/>
          </w:tcPr>
          <w:p w14:paraId="31B161E6" w14:textId="77777777" w:rsidR="00933184" w:rsidRPr="00043360" w:rsidRDefault="00933184" w:rsidP="00A91173">
            <w:pPr>
              <w:rPr>
                <w:rFonts w:cstheme="minorHAnsi"/>
                <w:sz w:val="20"/>
                <w:szCs w:val="20"/>
              </w:rPr>
            </w:pPr>
          </w:p>
        </w:tc>
        <w:tc>
          <w:tcPr>
            <w:tcW w:w="1440" w:type="dxa"/>
            <w:vMerge/>
          </w:tcPr>
          <w:p w14:paraId="7D058327" w14:textId="77777777" w:rsidR="00933184" w:rsidRPr="00043360" w:rsidRDefault="00933184" w:rsidP="00A91173">
            <w:pPr>
              <w:rPr>
                <w:rFonts w:cstheme="minorHAnsi"/>
                <w:sz w:val="20"/>
                <w:szCs w:val="20"/>
              </w:rPr>
            </w:pPr>
          </w:p>
        </w:tc>
        <w:tc>
          <w:tcPr>
            <w:tcW w:w="1260" w:type="dxa"/>
            <w:vMerge/>
          </w:tcPr>
          <w:p w14:paraId="57855DC3" w14:textId="77777777" w:rsidR="00933184" w:rsidRPr="00043360" w:rsidRDefault="00933184" w:rsidP="00A91173">
            <w:pPr>
              <w:rPr>
                <w:rFonts w:cstheme="minorHAnsi"/>
                <w:sz w:val="20"/>
                <w:szCs w:val="20"/>
              </w:rPr>
            </w:pPr>
          </w:p>
        </w:tc>
        <w:tc>
          <w:tcPr>
            <w:tcW w:w="3330" w:type="dxa"/>
          </w:tcPr>
          <w:p w14:paraId="146BEADF" w14:textId="5D36C2D8" w:rsidR="00590EF3" w:rsidRPr="00590EF3" w:rsidRDefault="003A7EE5" w:rsidP="00590EF3">
            <w:pPr>
              <w:rPr>
                <w:b/>
                <w:bCs/>
                <w:sz w:val="20"/>
                <w:szCs w:val="20"/>
              </w:rPr>
            </w:pPr>
            <w:r>
              <w:rPr>
                <w:bCs/>
                <w:sz w:val="20"/>
                <w:szCs w:val="20"/>
              </w:rPr>
              <w:t>2.</w:t>
            </w:r>
            <w:r w:rsidR="00590EF3" w:rsidRPr="00590EF3">
              <w:rPr>
                <w:bCs/>
                <w:sz w:val="20"/>
                <w:szCs w:val="20"/>
              </w:rPr>
              <w:t>Apply critical thinking to engage in analysis of quantitative and qualitative research methods and research findings.</w:t>
            </w:r>
            <w:r>
              <w:rPr>
                <w:bCs/>
                <w:sz w:val="20"/>
                <w:szCs w:val="20"/>
              </w:rPr>
              <w:t xml:space="preserve"> (Field instrument </w:t>
            </w:r>
            <w:proofErr w:type="gramStart"/>
            <w:r>
              <w:rPr>
                <w:bCs/>
                <w:sz w:val="20"/>
                <w:szCs w:val="20"/>
              </w:rPr>
              <w:t>#  12</w:t>
            </w:r>
            <w:proofErr w:type="gramEnd"/>
            <w:r>
              <w:rPr>
                <w:bCs/>
                <w:sz w:val="20"/>
                <w:szCs w:val="20"/>
              </w:rPr>
              <w:t>)</w:t>
            </w:r>
          </w:p>
          <w:p w14:paraId="326ADF94" w14:textId="7276CB11" w:rsidR="00933184" w:rsidRPr="00590EF3" w:rsidRDefault="00933184" w:rsidP="003A7EE5">
            <w:pPr>
              <w:pStyle w:val="ListParagraph"/>
              <w:ind w:left="72"/>
              <w:rPr>
                <w:rFonts w:cstheme="minorHAnsi"/>
                <w:sz w:val="20"/>
                <w:szCs w:val="20"/>
              </w:rPr>
            </w:pPr>
          </w:p>
        </w:tc>
        <w:tc>
          <w:tcPr>
            <w:tcW w:w="1530" w:type="dxa"/>
          </w:tcPr>
          <w:p w14:paraId="32F17993" w14:textId="147C672E" w:rsidR="003A7EE5" w:rsidRDefault="003A7EE5" w:rsidP="00A91173">
            <w:pPr>
              <w:rPr>
                <w:rFonts w:cstheme="minorHAnsi"/>
                <w:sz w:val="20"/>
                <w:szCs w:val="20"/>
              </w:rPr>
            </w:pPr>
            <w:r>
              <w:rPr>
                <w:rFonts w:cstheme="minorHAnsi"/>
                <w:sz w:val="20"/>
                <w:szCs w:val="20"/>
              </w:rPr>
              <w:t>Knowledge</w:t>
            </w:r>
          </w:p>
          <w:p w14:paraId="490FED28" w14:textId="4109E05F" w:rsidR="00933184" w:rsidRPr="00043360" w:rsidRDefault="00933184" w:rsidP="00A91173">
            <w:pPr>
              <w:rPr>
                <w:rFonts w:cstheme="minorHAnsi"/>
                <w:sz w:val="20"/>
                <w:szCs w:val="20"/>
              </w:rPr>
            </w:pPr>
            <w:r w:rsidRPr="00043360">
              <w:rPr>
                <w:rFonts w:cstheme="minorHAnsi"/>
                <w:sz w:val="20"/>
                <w:szCs w:val="20"/>
              </w:rPr>
              <w:t>C/A Processes;</w:t>
            </w:r>
            <w:r w:rsidRPr="00043360">
              <w:rPr>
                <w:rFonts w:cstheme="minorHAnsi"/>
                <w:sz w:val="20"/>
                <w:szCs w:val="20"/>
              </w:rPr>
              <w:br/>
            </w:r>
          </w:p>
        </w:tc>
        <w:tc>
          <w:tcPr>
            <w:tcW w:w="1620" w:type="dxa"/>
            <w:vMerge/>
          </w:tcPr>
          <w:p w14:paraId="030A00CF" w14:textId="77777777" w:rsidR="00933184" w:rsidRPr="00043360" w:rsidRDefault="00933184" w:rsidP="00A91173">
            <w:pPr>
              <w:rPr>
                <w:rFonts w:cstheme="minorHAnsi"/>
                <w:sz w:val="20"/>
                <w:szCs w:val="20"/>
              </w:rPr>
            </w:pPr>
          </w:p>
        </w:tc>
        <w:tc>
          <w:tcPr>
            <w:tcW w:w="1530" w:type="dxa"/>
            <w:vMerge/>
          </w:tcPr>
          <w:p w14:paraId="31CDC08B" w14:textId="77777777" w:rsidR="00933184" w:rsidRPr="00043360" w:rsidRDefault="00933184" w:rsidP="00A91173">
            <w:pPr>
              <w:rPr>
                <w:rFonts w:cstheme="minorHAnsi"/>
                <w:sz w:val="20"/>
                <w:szCs w:val="20"/>
              </w:rPr>
            </w:pPr>
          </w:p>
        </w:tc>
        <w:tc>
          <w:tcPr>
            <w:tcW w:w="1980" w:type="dxa"/>
            <w:vMerge/>
          </w:tcPr>
          <w:p w14:paraId="3D6068F1" w14:textId="77777777" w:rsidR="00933184" w:rsidRPr="00043360" w:rsidRDefault="00933184" w:rsidP="00A91173">
            <w:pPr>
              <w:rPr>
                <w:rFonts w:cstheme="minorHAnsi"/>
                <w:sz w:val="20"/>
                <w:szCs w:val="20"/>
              </w:rPr>
            </w:pPr>
          </w:p>
        </w:tc>
      </w:tr>
      <w:tr w:rsidR="00933184" w:rsidRPr="00043360" w14:paraId="09215B9F" w14:textId="77777777" w:rsidTr="00A91173">
        <w:trPr>
          <w:trHeight w:val="1727"/>
        </w:trPr>
        <w:tc>
          <w:tcPr>
            <w:tcW w:w="1350" w:type="dxa"/>
            <w:vMerge/>
          </w:tcPr>
          <w:p w14:paraId="37CF5C91" w14:textId="77777777" w:rsidR="00933184" w:rsidRPr="00043360" w:rsidRDefault="00933184" w:rsidP="00A91173">
            <w:pPr>
              <w:rPr>
                <w:rFonts w:cstheme="minorHAnsi"/>
                <w:sz w:val="20"/>
                <w:szCs w:val="20"/>
              </w:rPr>
            </w:pPr>
          </w:p>
        </w:tc>
        <w:tc>
          <w:tcPr>
            <w:tcW w:w="1440" w:type="dxa"/>
            <w:vMerge/>
          </w:tcPr>
          <w:p w14:paraId="291F011E" w14:textId="77777777" w:rsidR="00933184" w:rsidRPr="00043360" w:rsidRDefault="00933184" w:rsidP="00A91173">
            <w:pPr>
              <w:rPr>
                <w:rFonts w:cstheme="minorHAnsi"/>
                <w:sz w:val="20"/>
                <w:szCs w:val="20"/>
              </w:rPr>
            </w:pPr>
          </w:p>
        </w:tc>
        <w:tc>
          <w:tcPr>
            <w:tcW w:w="1260" w:type="dxa"/>
            <w:vMerge/>
          </w:tcPr>
          <w:p w14:paraId="257A9898" w14:textId="77777777" w:rsidR="00933184" w:rsidRPr="00043360" w:rsidRDefault="00933184" w:rsidP="00A91173">
            <w:pPr>
              <w:rPr>
                <w:rFonts w:cstheme="minorHAnsi"/>
                <w:sz w:val="20"/>
                <w:szCs w:val="20"/>
              </w:rPr>
            </w:pPr>
          </w:p>
        </w:tc>
        <w:tc>
          <w:tcPr>
            <w:tcW w:w="3330" w:type="dxa"/>
          </w:tcPr>
          <w:p w14:paraId="21CD9F2C" w14:textId="1FD8DA2D" w:rsidR="00590EF3" w:rsidRPr="003A7EE5" w:rsidRDefault="003A7EE5" w:rsidP="00590EF3">
            <w:pPr>
              <w:rPr>
                <w:sz w:val="20"/>
                <w:szCs w:val="20"/>
              </w:rPr>
            </w:pPr>
            <w:r>
              <w:rPr>
                <w:bCs/>
                <w:sz w:val="20"/>
                <w:szCs w:val="20"/>
              </w:rPr>
              <w:t>3.</w:t>
            </w:r>
            <w:r w:rsidR="00590EF3" w:rsidRPr="00590EF3">
              <w:rPr>
                <w:bCs/>
                <w:sz w:val="20"/>
                <w:szCs w:val="20"/>
              </w:rPr>
              <w:t>Use and translate research evidence to inform and improve practice, policy, and service delivery.</w:t>
            </w:r>
            <w:r w:rsidR="00590EF3" w:rsidRPr="00590EF3">
              <w:rPr>
                <w:b/>
                <w:bCs/>
                <w:sz w:val="20"/>
                <w:szCs w:val="20"/>
              </w:rPr>
              <w:t xml:space="preserve"> </w:t>
            </w:r>
            <w:r w:rsidRPr="003A7EE5">
              <w:rPr>
                <w:sz w:val="20"/>
                <w:szCs w:val="20"/>
              </w:rPr>
              <w:t>(Field instrument #13)</w:t>
            </w:r>
          </w:p>
          <w:p w14:paraId="6B3CB7A3" w14:textId="52592D42" w:rsidR="00933184" w:rsidRPr="00590EF3" w:rsidRDefault="00933184" w:rsidP="00590EF3">
            <w:pPr>
              <w:pStyle w:val="ListParagraph"/>
              <w:ind w:left="72"/>
              <w:rPr>
                <w:rFonts w:cstheme="minorHAnsi"/>
                <w:sz w:val="20"/>
                <w:szCs w:val="20"/>
              </w:rPr>
            </w:pPr>
          </w:p>
        </w:tc>
        <w:tc>
          <w:tcPr>
            <w:tcW w:w="1530" w:type="dxa"/>
          </w:tcPr>
          <w:p w14:paraId="135DDFCE" w14:textId="42007673" w:rsidR="00933184" w:rsidRPr="00043360" w:rsidRDefault="00933184" w:rsidP="00A91173">
            <w:pPr>
              <w:rPr>
                <w:rFonts w:cstheme="minorHAnsi"/>
                <w:sz w:val="20"/>
                <w:szCs w:val="20"/>
              </w:rPr>
            </w:pPr>
            <w:r w:rsidRPr="00043360">
              <w:rPr>
                <w:rFonts w:cstheme="minorHAnsi"/>
                <w:sz w:val="20"/>
                <w:szCs w:val="20"/>
              </w:rPr>
              <w:t>Skills;</w:t>
            </w:r>
            <w:r w:rsidRPr="00043360">
              <w:rPr>
                <w:rFonts w:cstheme="minorHAnsi"/>
                <w:sz w:val="20"/>
                <w:szCs w:val="20"/>
              </w:rPr>
              <w:br/>
            </w:r>
            <w:r w:rsidR="003A7EE5">
              <w:rPr>
                <w:rFonts w:cstheme="minorHAnsi"/>
                <w:sz w:val="20"/>
                <w:szCs w:val="20"/>
              </w:rPr>
              <w:t>Knowledge</w:t>
            </w:r>
          </w:p>
        </w:tc>
        <w:tc>
          <w:tcPr>
            <w:tcW w:w="1620" w:type="dxa"/>
            <w:vMerge/>
          </w:tcPr>
          <w:p w14:paraId="135F916B" w14:textId="77777777" w:rsidR="00933184" w:rsidRPr="00043360" w:rsidRDefault="00933184" w:rsidP="00A91173">
            <w:pPr>
              <w:rPr>
                <w:rFonts w:cstheme="minorHAnsi"/>
                <w:sz w:val="20"/>
                <w:szCs w:val="20"/>
              </w:rPr>
            </w:pPr>
          </w:p>
        </w:tc>
        <w:tc>
          <w:tcPr>
            <w:tcW w:w="1530" w:type="dxa"/>
            <w:vMerge/>
          </w:tcPr>
          <w:p w14:paraId="545A7675" w14:textId="77777777" w:rsidR="00933184" w:rsidRPr="00043360" w:rsidRDefault="00933184" w:rsidP="00A91173">
            <w:pPr>
              <w:rPr>
                <w:rFonts w:cstheme="minorHAnsi"/>
                <w:sz w:val="20"/>
                <w:szCs w:val="20"/>
              </w:rPr>
            </w:pPr>
          </w:p>
        </w:tc>
        <w:tc>
          <w:tcPr>
            <w:tcW w:w="1980" w:type="dxa"/>
            <w:vMerge/>
          </w:tcPr>
          <w:p w14:paraId="2D7F5660" w14:textId="77777777" w:rsidR="00933184" w:rsidRPr="00043360" w:rsidRDefault="00933184" w:rsidP="00A91173">
            <w:pPr>
              <w:rPr>
                <w:rFonts w:cstheme="minorHAnsi"/>
                <w:sz w:val="20"/>
                <w:szCs w:val="20"/>
              </w:rPr>
            </w:pPr>
          </w:p>
        </w:tc>
      </w:tr>
      <w:tr w:rsidR="003814B6" w:rsidRPr="00043360" w14:paraId="01238422" w14:textId="77777777" w:rsidTr="00B6407D">
        <w:trPr>
          <w:trHeight w:val="2344"/>
        </w:trPr>
        <w:tc>
          <w:tcPr>
            <w:tcW w:w="1350" w:type="dxa"/>
            <w:vMerge w:val="restart"/>
          </w:tcPr>
          <w:p w14:paraId="67D12248" w14:textId="0603E491" w:rsidR="003814B6" w:rsidRPr="00043360" w:rsidRDefault="003814B6" w:rsidP="00A91173">
            <w:pPr>
              <w:rPr>
                <w:rFonts w:cstheme="minorHAnsi"/>
                <w:sz w:val="20"/>
                <w:szCs w:val="20"/>
              </w:rPr>
            </w:pPr>
            <w:r w:rsidRPr="006E3EBC">
              <w:rPr>
                <w:rFonts w:cstheme="minorHAnsi"/>
                <w:sz w:val="20"/>
                <w:szCs w:val="20"/>
              </w:rPr>
              <w:t xml:space="preserve">Competency 4: Engage </w:t>
            </w:r>
            <w:r>
              <w:rPr>
                <w:rFonts w:cstheme="minorHAnsi"/>
                <w:sz w:val="20"/>
                <w:szCs w:val="20"/>
              </w:rPr>
              <w:t>in practice-informed research and research informed practice</w:t>
            </w:r>
          </w:p>
          <w:p w14:paraId="5D1D12E6" w14:textId="77777777" w:rsidR="003814B6" w:rsidRPr="00043360" w:rsidRDefault="003814B6" w:rsidP="00A91173">
            <w:pPr>
              <w:rPr>
                <w:rFonts w:cstheme="minorHAnsi"/>
                <w:sz w:val="20"/>
                <w:szCs w:val="20"/>
              </w:rPr>
            </w:pPr>
          </w:p>
          <w:p w14:paraId="3F6AED3A" w14:textId="77777777" w:rsidR="003814B6" w:rsidRPr="00043360" w:rsidRDefault="003814B6" w:rsidP="00A91173">
            <w:pPr>
              <w:rPr>
                <w:rFonts w:cstheme="minorHAnsi"/>
                <w:sz w:val="20"/>
                <w:szCs w:val="20"/>
              </w:rPr>
            </w:pPr>
          </w:p>
        </w:tc>
        <w:tc>
          <w:tcPr>
            <w:tcW w:w="1440" w:type="dxa"/>
            <w:vMerge w:val="restart"/>
          </w:tcPr>
          <w:p w14:paraId="0E6F0D70" w14:textId="77777777" w:rsidR="003814B6" w:rsidRDefault="003814B6" w:rsidP="003814B6">
            <w:pPr>
              <w:pStyle w:val="NoSpacing"/>
              <w:rPr>
                <w:rFonts w:cstheme="minorHAnsi"/>
                <w:sz w:val="20"/>
                <w:szCs w:val="20"/>
              </w:rPr>
            </w:pPr>
            <w:r w:rsidRPr="006E3EBC">
              <w:rPr>
                <w:rFonts w:cstheme="minorHAnsi"/>
                <w:sz w:val="20"/>
                <w:szCs w:val="20"/>
              </w:rPr>
              <w:t xml:space="preserve">Measure </w:t>
            </w:r>
            <w:r>
              <w:rPr>
                <w:rFonts w:cstheme="minorHAnsi"/>
                <w:sz w:val="20"/>
                <w:szCs w:val="20"/>
              </w:rPr>
              <w:t>2</w:t>
            </w:r>
          </w:p>
          <w:p w14:paraId="5C5439E7" w14:textId="77777777" w:rsidR="003814B6" w:rsidRDefault="003814B6" w:rsidP="003814B6">
            <w:pPr>
              <w:pStyle w:val="NoSpacing"/>
              <w:rPr>
                <w:rFonts w:cstheme="minorHAnsi"/>
                <w:sz w:val="20"/>
                <w:szCs w:val="20"/>
              </w:rPr>
            </w:pPr>
          </w:p>
          <w:p w14:paraId="041BA496" w14:textId="586E1A41" w:rsidR="003814B6" w:rsidRPr="00043360" w:rsidRDefault="003814B6" w:rsidP="003814B6">
            <w:pPr>
              <w:pStyle w:val="NoSpacing"/>
              <w:rPr>
                <w:rFonts w:cstheme="minorHAnsi"/>
                <w:sz w:val="20"/>
                <w:szCs w:val="20"/>
              </w:rPr>
            </w:pPr>
            <w:r>
              <w:rPr>
                <w:rFonts w:cstheme="minorHAnsi"/>
                <w:sz w:val="20"/>
                <w:szCs w:val="20"/>
              </w:rPr>
              <w:t>SW 520 Social Work Research assignment</w:t>
            </w:r>
          </w:p>
        </w:tc>
        <w:tc>
          <w:tcPr>
            <w:tcW w:w="1260" w:type="dxa"/>
            <w:vMerge w:val="restart"/>
          </w:tcPr>
          <w:p w14:paraId="2FDBFCD5" w14:textId="583E5E6D" w:rsidR="003814B6" w:rsidRPr="006E3EBC" w:rsidRDefault="003814B6" w:rsidP="006E3EBC">
            <w:pPr>
              <w:pStyle w:val="NoSpacing"/>
              <w:rPr>
                <w:rFonts w:cstheme="minorHAnsi"/>
                <w:sz w:val="20"/>
                <w:szCs w:val="20"/>
              </w:rPr>
            </w:pPr>
            <w:r>
              <w:rPr>
                <w:rFonts w:cstheme="minorHAnsi"/>
                <w:sz w:val="20"/>
                <w:szCs w:val="20"/>
              </w:rPr>
              <w:t>85%</w:t>
            </w:r>
            <w:r w:rsidRPr="006E3EBC">
              <w:rPr>
                <w:rFonts w:cstheme="minorHAnsi"/>
                <w:sz w:val="20"/>
                <w:szCs w:val="20"/>
              </w:rPr>
              <w:t xml:space="preserve"> of students will demonstrate competence by meeting the outcome measure benchmarks</w:t>
            </w:r>
          </w:p>
          <w:p w14:paraId="257F48FA" w14:textId="77777777" w:rsidR="003814B6" w:rsidRPr="006E3EBC" w:rsidRDefault="003814B6" w:rsidP="006E3EBC">
            <w:pPr>
              <w:pStyle w:val="NoSpacing"/>
              <w:rPr>
                <w:rFonts w:cstheme="minorHAnsi"/>
                <w:sz w:val="20"/>
                <w:szCs w:val="20"/>
              </w:rPr>
            </w:pPr>
          </w:p>
          <w:p w14:paraId="1F1F713E" w14:textId="77777777" w:rsidR="003814B6" w:rsidRPr="006E3EBC" w:rsidRDefault="003814B6" w:rsidP="006E3EBC">
            <w:pPr>
              <w:pStyle w:val="NoSpacing"/>
              <w:rPr>
                <w:rFonts w:cstheme="minorHAnsi"/>
                <w:sz w:val="20"/>
                <w:szCs w:val="20"/>
              </w:rPr>
            </w:pPr>
          </w:p>
        </w:tc>
        <w:tc>
          <w:tcPr>
            <w:tcW w:w="3330" w:type="dxa"/>
          </w:tcPr>
          <w:p w14:paraId="144829DF" w14:textId="18A4EFD4" w:rsidR="003814B6" w:rsidRPr="00043360" w:rsidRDefault="003814B6" w:rsidP="003814B6">
            <w:pPr>
              <w:pStyle w:val="ListParagraph"/>
              <w:ind w:left="72"/>
              <w:rPr>
                <w:rFonts w:cstheme="minorHAnsi"/>
                <w:sz w:val="20"/>
                <w:szCs w:val="20"/>
              </w:rPr>
            </w:pPr>
            <w:r>
              <w:rPr>
                <w:rFonts w:cstheme="minorHAnsi"/>
                <w:sz w:val="20"/>
                <w:szCs w:val="20"/>
              </w:rPr>
              <w:t>Student complete a literature review paper addressing the Grand Challenges</w:t>
            </w:r>
            <w:r w:rsidR="002F7EC5">
              <w:rPr>
                <w:rFonts w:cstheme="minorHAnsi"/>
                <w:sz w:val="20"/>
                <w:szCs w:val="20"/>
              </w:rPr>
              <w:t xml:space="preserve">, </w:t>
            </w:r>
            <w:r>
              <w:rPr>
                <w:rFonts w:cstheme="minorHAnsi"/>
                <w:sz w:val="20"/>
                <w:szCs w:val="20"/>
              </w:rPr>
              <w:t>incorporating descriptive, correlation</w:t>
            </w:r>
            <w:r w:rsidR="002F7EC5">
              <w:rPr>
                <w:rFonts w:cstheme="minorHAnsi"/>
                <w:sz w:val="20"/>
                <w:szCs w:val="20"/>
              </w:rPr>
              <w:t>al</w:t>
            </w:r>
            <w:r>
              <w:rPr>
                <w:rFonts w:cstheme="minorHAnsi"/>
                <w:sz w:val="20"/>
                <w:szCs w:val="20"/>
              </w:rPr>
              <w:t>, and effectiveness studies</w:t>
            </w:r>
            <w:r w:rsidR="002F7EC5">
              <w:rPr>
                <w:rFonts w:cstheme="minorHAnsi"/>
                <w:sz w:val="20"/>
                <w:szCs w:val="20"/>
              </w:rPr>
              <w:t>,</w:t>
            </w:r>
            <w:r>
              <w:rPr>
                <w:rFonts w:cstheme="minorHAnsi"/>
                <w:sz w:val="20"/>
                <w:szCs w:val="20"/>
              </w:rPr>
              <w:t xml:space="preserve"> and consider</w:t>
            </w:r>
            <w:r w:rsidR="002F7EC5">
              <w:rPr>
                <w:rFonts w:cstheme="minorHAnsi"/>
                <w:sz w:val="20"/>
                <w:szCs w:val="20"/>
              </w:rPr>
              <w:t>ing</w:t>
            </w:r>
            <w:r>
              <w:rPr>
                <w:rFonts w:cstheme="minorHAnsi"/>
                <w:sz w:val="20"/>
                <w:szCs w:val="20"/>
              </w:rPr>
              <w:t xml:space="preserve"> implications for practice</w:t>
            </w:r>
            <w:r w:rsidR="002F7EC5">
              <w:rPr>
                <w:rFonts w:cstheme="minorHAnsi"/>
                <w:sz w:val="20"/>
                <w:szCs w:val="20"/>
              </w:rPr>
              <w:t>.</w:t>
            </w:r>
          </w:p>
        </w:tc>
        <w:tc>
          <w:tcPr>
            <w:tcW w:w="1530" w:type="dxa"/>
          </w:tcPr>
          <w:p w14:paraId="2F7B1B64" w14:textId="77777777" w:rsidR="003814B6" w:rsidRPr="00043360" w:rsidRDefault="003814B6" w:rsidP="00A91173">
            <w:pPr>
              <w:rPr>
                <w:rFonts w:cstheme="minorHAnsi"/>
                <w:sz w:val="20"/>
                <w:szCs w:val="20"/>
              </w:rPr>
            </w:pPr>
            <w:r w:rsidRPr="00043360">
              <w:rPr>
                <w:rFonts w:cstheme="minorHAnsi"/>
                <w:sz w:val="20"/>
                <w:szCs w:val="20"/>
              </w:rPr>
              <w:t xml:space="preserve">Knowledge; </w:t>
            </w:r>
            <w:r w:rsidRPr="00043360">
              <w:rPr>
                <w:rFonts w:cstheme="minorHAnsi"/>
                <w:sz w:val="20"/>
                <w:szCs w:val="20"/>
              </w:rPr>
              <w:br/>
              <w:t>C/A Processes</w:t>
            </w:r>
          </w:p>
          <w:p w14:paraId="20D69AD4" w14:textId="1FA8962E" w:rsidR="003814B6" w:rsidRPr="00043360" w:rsidRDefault="003814B6" w:rsidP="00A91173">
            <w:pPr>
              <w:rPr>
                <w:rFonts w:cstheme="minorHAnsi"/>
                <w:sz w:val="20"/>
                <w:szCs w:val="20"/>
              </w:rPr>
            </w:pPr>
            <w:r>
              <w:rPr>
                <w:rFonts w:cstheme="minorHAnsi"/>
                <w:sz w:val="20"/>
                <w:szCs w:val="20"/>
              </w:rPr>
              <w:t>Skills</w:t>
            </w:r>
          </w:p>
        </w:tc>
        <w:tc>
          <w:tcPr>
            <w:tcW w:w="1620" w:type="dxa"/>
            <w:vMerge w:val="restart"/>
          </w:tcPr>
          <w:p w14:paraId="366CE5BA" w14:textId="3A7FC39A" w:rsidR="003814B6" w:rsidRPr="00043360" w:rsidRDefault="003814B6" w:rsidP="00A91173">
            <w:pPr>
              <w:rPr>
                <w:rFonts w:cstheme="minorHAnsi"/>
                <w:sz w:val="20"/>
                <w:szCs w:val="20"/>
              </w:rPr>
            </w:pPr>
            <w:r>
              <w:rPr>
                <w:rFonts w:cstheme="minorHAnsi"/>
                <w:sz w:val="20"/>
                <w:szCs w:val="20"/>
              </w:rPr>
              <w:t>Assessed by instructor following assignment grading criteria</w:t>
            </w:r>
            <w:r w:rsidRPr="00043360">
              <w:rPr>
                <w:rFonts w:cstheme="minorHAnsi"/>
                <w:sz w:val="20"/>
                <w:szCs w:val="20"/>
              </w:rPr>
              <w:t xml:space="preserve"> </w:t>
            </w:r>
          </w:p>
        </w:tc>
        <w:tc>
          <w:tcPr>
            <w:tcW w:w="1530" w:type="dxa"/>
            <w:vMerge w:val="restart"/>
          </w:tcPr>
          <w:p w14:paraId="7C315AE1" w14:textId="0A915336" w:rsidR="003814B6" w:rsidRPr="00043360" w:rsidRDefault="003814B6" w:rsidP="00A91173">
            <w:pPr>
              <w:rPr>
                <w:rFonts w:cstheme="minorHAnsi"/>
                <w:sz w:val="20"/>
                <w:szCs w:val="20"/>
              </w:rPr>
            </w:pPr>
            <w:r>
              <w:rPr>
                <w:rFonts w:cstheme="minorHAnsi"/>
                <w:sz w:val="20"/>
                <w:szCs w:val="20"/>
              </w:rPr>
              <w:t>Students must receive a minimum grade of B.</w:t>
            </w:r>
          </w:p>
        </w:tc>
        <w:tc>
          <w:tcPr>
            <w:tcW w:w="1980" w:type="dxa"/>
            <w:vMerge w:val="restart"/>
          </w:tcPr>
          <w:p w14:paraId="0C7860BA" w14:textId="2EF23543" w:rsidR="003814B6" w:rsidRPr="00043360" w:rsidRDefault="003814B6" w:rsidP="00A91173">
            <w:pPr>
              <w:rPr>
                <w:rFonts w:cstheme="minorHAnsi"/>
                <w:sz w:val="20"/>
                <w:szCs w:val="20"/>
              </w:rPr>
            </w:pPr>
            <w:r w:rsidRPr="00043360">
              <w:rPr>
                <w:rFonts w:cstheme="minorHAnsi"/>
                <w:sz w:val="20"/>
                <w:szCs w:val="20"/>
              </w:rPr>
              <w:t xml:space="preserve">Determine the percentage of students that attained the benchmark for each outcome measure.  Determine whether this percentage is larger than the competency Benchmark </w:t>
            </w:r>
          </w:p>
        </w:tc>
      </w:tr>
      <w:tr w:rsidR="00933184" w:rsidRPr="00043360" w14:paraId="3486F76A" w14:textId="77777777" w:rsidTr="00A91173">
        <w:trPr>
          <w:trHeight w:val="1727"/>
        </w:trPr>
        <w:tc>
          <w:tcPr>
            <w:tcW w:w="1350" w:type="dxa"/>
            <w:vMerge/>
          </w:tcPr>
          <w:p w14:paraId="270DF5D8" w14:textId="77777777" w:rsidR="00933184" w:rsidRPr="00043360" w:rsidRDefault="00933184" w:rsidP="00A91173">
            <w:pPr>
              <w:rPr>
                <w:rFonts w:cstheme="minorHAnsi"/>
                <w:sz w:val="20"/>
                <w:szCs w:val="20"/>
              </w:rPr>
            </w:pPr>
          </w:p>
        </w:tc>
        <w:tc>
          <w:tcPr>
            <w:tcW w:w="1440" w:type="dxa"/>
            <w:vMerge/>
          </w:tcPr>
          <w:p w14:paraId="5D9D17AA" w14:textId="77777777" w:rsidR="00933184" w:rsidRPr="00043360" w:rsidRDefault="00933184" w:rsidP="00A91173">
            <w:pPr>
              <w:rPr>
                <w:rFonts w:cstheme="minorHAnsi"/>
                <w:sz w:val="20"/>
                <w:szCs w:val="20"/>
              </w:rPr>
            </w:pPr>
          </w:p>
        </w:tc>
        <w:tc>
          <w:tcPr>
            <w:tcW w:w="1260" w:type="dxa"/>
            <w:vMerge/>
          </w:tcPr>
          <w:p w14:paraId="6EA1B770" w14:textId="77777777" w:rsidR="00933184" w:rsidRPr="00043360" w:rsidRDefault="00933184" w:rsidP="00A91173">
            <w:pPr>
              <w:rPr>
                <w:rFonts w:cstheme="minorHAnsi"/>
                <w:sz w:val="20"/>
                <w:szCs w:val="20"/>
              </w:rPr>
            </w:pPr>
          </w:p>
        </w:tc>
        <w:tc>
          <w:tcPr>
            <w:tcW w:w="3330" w:type="dxa"/>
          </w:tcPr>
          <w:p w14:paraId="4D0725FE" w14:textId="3884C761" w:rsidR="00933184" w:rsidRPr="00043360" w:rsidRDefault="00933184" w:rsidP="00A91173">
            <w:pPr>
              <w:pStyle w:val="ListParagraph"/>
              <w:numPr>
                <w:ilvl w:val="0"/>
                <w:numId w:val="4"/>
              </w:numPr>
              <w:ind w:left="72" w:hanging="162"/>
              <w:rPr>
                <w:rFonts w:cstheme="minorHAnsi"/>
                <w:sz w:val="20"/>
                <w:szCs w:val="20"/>
              </w:rPr>
            </w:pPr>
          </w:p>
        </w:tc>
        <w:tc>
          <w:tcPr>
            <w:tcW w:w="1530" w:type="dxa"/>
          </w:tcPr>
          <w:p w14:paraId="2649671A" w14:textId="77777777" w:rsidR="00933184" w:rsidRPr="00043360" w:rsidRDefault="00933184" w:rsidP="00A91173">
            <w:pPr>
              <w:rPr>
                <w:rFonts w:cstheme="minorHAnsi"/>
                <w:sz w:val="20"/>
                <w:szCs w:val="20"/>
              </w:rPr>
            </w:pPr>
            <w:r w:rsidRPr="00043360">
              <w:rPr>
                <w:rFonts w:cstheme="minorHAnsi"/>
                <w:sz w:val="20"/>
                <w:szCs w:val="20"/>
              </w:rPr>
              <w:t>Skills;</w:t>
            </w:r>
            <w:r w:rsidRPr="00043360">
              <w:rPr>
                <w:rFonts w:cstheme="minorHAnsi"/>
                <w:sz w:val="20"/>
                <w:szCs w:val="20"/>
              </w:rPr>
              <w:br/>
              <w:t>Values</w:t>
            </w:r>
          </w:p>
        </w:tc>
        <w:tc>
          <w:tcPr>
            <w:tcW w:w="1620" w:type="dxa"/>
            <w:vMerge/>
          </w:tcPr>
          <w:p w14:paraId="69052483" w14:textId="77777777" w:rsidR="00933184" w:rsidRPr="00043360" w:rsidRDefault="00933184" w:rsidP="00A91173">
            <w:pPr>
              <w:rPr>
                <w:rFonts w:cstheme="minorHAnsi"/>
                <w:sz w:val="20"/>
                <w:szCs w:val="20"/>
              </w:rPr>
            </w:pPr>
          </w:p>
        </w:tc>
        <w:tc>
          <w:tcPr>
            <w:tcW w:w="1530" w:type="dxa"/>
            <w:vMerge/>
          </w:tcPr>
          <w:p w14:paraId="0556AE27" w14:textId="77777777" w:rsidR="00933184" w:rsidRPr="00043360" w:rsidRDefault="00933184" w:rsidP="00A91173">
            <w:pPr>
              <w:rPr>
                <w:rFonts w:cstheme="minorHAnsi"/>
                <w:sz w:val="20"/>
                <w:szCs w:val="20"/>
              </w:rPr>
            </w:pPr>
          </w:p>
        </w:tc>
        <w:tc>
          <w:tcPr>
            <w:tcW w:w="1980" w:type="dxa"/>
            <w:vMerge/>
          </w:tcPr>
          <w:p w14:paraId="6963CB9B" w14:textId="77777777" w:rsidR="00933184" w:rsidRPr="00043360" w:rsidRDefault="00933184" w:rsidP="00A91173">
            <w:pPr>
              <w:rPr>
                <w:rFonts w:cstheme="minorHAnsi"/>
                <w:sz w:val="20"/>
                <w:szCs w:val="20"/>
              </w:rPr>
            </w:pPr>
          </w:p>
        </w:tc>
      </w:tr>
    </w:tbl>
    <w:p w14:paraId="38CE6BE2" w14:textId="77777777" w:rsidR="00933184" w:rsidRPr="00043360" w:rsidRDefault="00933184" w:rsidP="00933184">
      <w:pPr>
        <w:rPr>
          <w:rFonts w:eastAsia="Times New Roman" w:cstheme="minorHAnsi"/>
          <w:b/>
          <w:bCs/>
          <w:sz w:val="20"/>
          <w:szCs w:val="20"/>
        </w:rPr>
      </w:pPr>
    </w:p>
    <w:tbl>
      <w:tblPr>
        <w:tblStyle w:val="TableGrid"/>
        <w:tblW w:w="14040" w:type="dxa"/>
        <w:tblInd w:w="-185" w:type="dxa"/>
        <w:tblLayout w:type="fixed"/>
        <w:tblLook w:val="04A0" w:firstRow="1" w:lastRow="0" w:firstColumn="1" w:lastColumn="0" w:noHBand="0" w:noVBand="1"/>
      </w:tblPr>
      <w:tblGrid>
        <w:gridCol w:w="1350"/>
        <w:gridCol w:w="1350"/>
        <w:gridCol w:w="1350"/>
        <w:gridCol w:w="3330"/>
        <w:gridCol w:w="1530"/>
        <w:gridCol w:w="1620"/>
        <w:gridCol w:w="1530"/>
        <w:gridCol w:w="1980"/>
      </w:tblGrid>
      <w:tr w:rsidR="00933184" w:rsidRPr="00043360" w14:paraId="33CCF382" w14:textId="77777777" w:rsidTr="00AC5CAE">
        <w:trPr>
          <w:trHeight w:val="1529"/>
        </w:trPr>
        <w:tc>
          <w:tcPr>
            <w:tcW w:w="1350" w:type="dxa"/>
            <w:vMerge w:val="restart"/>
          </w:tcPr>
          <w:p w14:paraId="32C38767" w14:textId="3DD1EBD6" w:rsidR="00933184" w:rsidRPr="00043360" w:rsidRDefault="00933184" w:rsidP="00A91173">
            <w:pPr>
              <w:rPr>
                <w:rFonts w:cstheme="minorHAnsi"/>
                <w:sz w:val="20"/>
                <w:szCs w:val="20"/>
              </w:rPr>
            </w:pPr>
            <w:bookmarkStart w:id="0" w:name="_Hlk107233823"/>
            <w:r w:rsidRPr="00043360">
              <w:rPr>
                <w:rFonts w:cstheme="minorHAnsi"/>
                <w:sz w:val="20"/>
                <w:szCs w:val="20"/>
              </w:rPr>
              <w:lastRenderedPageBreak/>
              <w:t xml:space="preserve">Competency </w:t>
            </w:r>
            <w:r w:rsidR="00AC5CAE">
              <w:rPr>
                <w:rFonts w:cstheme="minorHAnsi"/>
                <w:sz w:val="20"/>
                <w:szCs w:val="20"/>
              </w:rPr>
              <w:t>5</w:t>
            </w:r>
            <w:r w:rsidRPr="00043360">
              <w:rPr>
                <w:rFonts w:cstheme="minorHAnsi"/>
                <w:sz w:val="20"/>
                <w:szCs w:val="20"/>
              </w:rPr>
              <w:t xml:space="preserve">: </w:t>
            </w:r>
            <w:r w:rsidR="00AC5CAE">
              <w:rPr>
                <w:rFonts w:cstheme="minorHAnsi"/>
                <w:sz w:val="20"/>
                <w:szCs w:val="20"/>
              </w:rPr>
              <w:t>Engage in Policy Practice</w:t>
            </w:r>
          </w:p>
          <w:p w14:paraId="122E44AD" w14:textId="77777777" w:rsidR="00933184" w:rsidRPr="00043360" w:rsidRDefault="00933184" w:rsidP="00A91173">
            <w:pPr>
              <w:rPr>
                <w:rFonts w:cstheme="minorHAnsi"/>
                <w:sz w:val="20"/>
                <w:szCs w:val="20"/>
              </w:rPr>
            </w:pPr>
          </w:p>
          <w:p w14:paraId="140D548D" w14:textId="77777777" w:rsidR="00933184" w:rsidRPr="00043360" w:rsidRDefault="00933184" w:rsidP="00A91173">
            <w:pPr>
              <w:rPr>
                <w:rFonts w:cstheme="minorHAnsi"/>
                <w:sz w:val="20"/>
                <w:szCs w:val="20"/>
              </w:rPr>
            </w:pPr>
          </w:p>
        </w:tc>
        <w:tc>
          <w:tcPr>
            <w:tcW w:w="1350" w:type="dxa"/>
            <w:vMerge w:val="restart"/>
          </w:tcPr>
          <w:p w14:paraId="6DEFC01D" w14:textId="77777777" w:rsidR="00AC5CAE" w:rsidRPr="00043360" w:rsidRDefault="00AC5CAE" w:rsidP="00AC5CAE">
            <w:pPr>
              <w:rPr>
                <w:rFonts w:cstheme="minorHAnsi"/>
                <w:sz w:val="20"/>
                <w:szCs w:val="20"/>
              </w:rPr>
            </w:pPr>
            <w:r w:rsidRPr="00043360">
              <w:rPr>
                <w:rFonts w:cstheme="minorHAnsi"/>
                <w:sz w:val="20"/>
                <w:szCs w:val="20"/>
              </w:rPr>
              <w:t xml:space="preserve">Measure 1:  Field Instrument </w:t>
            </w:r>
          </w:p>
          <w:p w14:paraId="5E71656F" w14:textId="7E39CCB6" w:rsidR="00933184" w:rsidRPr="00043360" w:rsidRDefault="00933184" w:rsidP="00A91173">
            <w:pPr>
              <w:rPr>
                <w:rFonts w:cstheme="minorHAnsi"/>
                <w:sz w:val="20"/>
                <w:szCs w:val="20"/>
              </w:rPr>
            </w:pPr>
          </w:p>
        </w:tc>
        <w:tc>
          <w:tcPr>
            <w:tcW w:w="1350" w:type="dxa"/>
            <w:vMerge w:val="restart"/>
          </w:tcPr>
          <w:p w14:paraId="6BE61190" w14:textId="12BC84DD" w:rsidR="00933184" w:rsidRPr="00043360" w:rsidRDefault="00AC5CAE" w:rsidP="00A91173">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743CC290" w14:textId="77777777" w:rsidR="00933184" w:rsidRPr="00043360" w:rsidRDefault="00933184" w:rsidP="00A91173">
            <w:pPr>
              <w:rPr>
                <w:rFonts w:cstheme="minorHAnsi"/>
                <w:sz w:val="20"/>
                <w:szCs w:val="20"/>
              </w:rPr>
            </w:pPr>
          </w:p>
        </w:tc>
        <w:tc>
          <w:tcPr>
            <w:tcW w:w="3330" w:type="dxa"/>
          </w:tcPr>
          <w:p w14:paraId="3901D143" w14:textId="14CF8EA7" w:rsidR="00AC5CAE" w:rsidRPr="00AC5CAE" w:rsidRDefault="00AC5CAE" w:rsidP="00AC5CAE">
            <w:pPr>
              <w:pStyle w:val="NoSpacing"/>
              <w:rPr>
                <w:sz w:val="20"/>
                <w:szCs w:val="20"/>
              </w:rPr>
            </w:pPr>
            <w:r w:rsidRPr="00AC5CAE">
              <w:rPr>
                <w:sz w:val="20"/>
                <w:szCs w:val="20"/>
              </w:rPr>
              <w:t>1.Identify social policy at the local, state, and federal level that impacts well-being, service delivery, and access to social services;</w:t>
            </w:r>
            <w:r>
              <w:rPr>
                <w:sz w:val="20"/>
                <w:szCs w:val="20"/>
              </w:rPr>
              <w:t xml:space="preserve"> (field instrument #14)</w:t>
            </w:r>
          </w:p>
          <w:p w14:paraId="5A00F4E3" w14:textId="6541D26C" w:rsidR="00933184" w:rsidRPr="00AC5CAE" w:rsidRDefault="00933184" w:rsidP="00AC5CAE">
            <w:pPr>
              <w:pStyle w:val="NoSpacing"/>
              <w:rPr>
                <w:rFonts w:cstheme="minorHAnsi"/>
                <w:sz w:val="20"/>
                <w:szCs w:val="20"/>
              </w:rPr>
            </w:pPr>
          </w:p>
        </w:tc>
        <w:tc>
          <w:tcPr>
            <w:tcW w:w="1530" w:type="dxa"/>
          </w:tcPr>
          <w:p w14:paraId="71BF9BED" w14:textId="72860534" w:rsidR="00933184" w:rsidRPr="00043360" w:rsidRDefault="00933184" w:rsidP="00A91173">
            <w:pPr>
              <w:rPr>
                <w:rFonts w:cstheme="minorHAnsi"/>
                <w:sz w:val="20"/>
                <w:szCs w:val="20"/>
              </w:rPr>
            </w:pPr>
            <w:r w:rsidRPr="00043360">
              <w:rPr>
                <w:rFonts w:cstheme="minorHAnsi"/>
                <w:sz w:val="20"/>
                <w:szCs w:val="20"/>
              </w:rPr>
              <w:t xml:space="preserve">Knowledge; </w:t>
            </w:r>
            <w:r w:rsidRPr="00043360">
              <w:rPr>
                <w:rFonts w:cstheme="minorHAnsi"/>
                <w:sz w:val="20"/>
                <w:szCs w:val="20"/>
              </w:rPr>
              <w:br/>
            </w:r>
          </w:p>
          <w:p w14:paraId="5ECDCFC7" w14:textId="77777777" w:rsidR="00933184" w:rsidRPr="00043360" w:rsidRDefault="00933184" w:rsidP="00A91173">
            <w:pPr>
              <w:rPr>
                <w:rFonts w:cstheme="minorHAnsi"/>
                <w:sz w:val="20"/>
                <w:szCs w:val="20"/>
              </w:rPr>
            </w:pPr>
          </w:p>
        </w:tc>
        <w:tc>
          <w:tcPr>
            <w:tcW w:w="1620" w:type="dxa"/>
            <w:vMerge w:val="restart"/>
          </w:tcPr>
          <w:p w14:paraId="18A8E8BA" w14:textId="77777777" w:rsidR="00933184" w:rsidRPr="00043360" w:rsidRDefault="00933184" w:rsidP="00A91173">
            <w:pPr>
              <w:rPr>
                <w:rFonts w:cstheme="minorHAnsi"/>
                <w:sz w:val="20"/>
                <w:szCs w:val="20"/>
              </w:rPr>
            </w:pPr>
            <w:r w:rsidRPr="00043360">
              <w:rPr>
                <w:rFonts w:cstheme="minorHAnsi"/>
                <w:sz w:val="20"/>
                <w:szCs w:val="20"/>
              </w:rPr>
              <w:t>For Measure 1:</w:t>
            </w:r>
          </w:p>
          <w:p w14:paraId="22F4DC79" w14:textId="7A567477" w:rsidR="00933184" w:rsidRPr="00043360" w:rsidRDefault="00933184" w:rsidP="00A91173">
            <w:pPr>
              <w:rPr>
                <w:rFonts w:cstheme="minorHAnsi"/>
                <w:sz w:val="20"/>
                <w:szCs w:val="20"/>
              </w:rPr>
            </w:pPr>
            <w:r w:rsidRPr="00043360">
              <w:rPr>
                <w:rFonts w:cstheme="minorHAnsi"/>
                <w:sz w:val="20"/>
                <w:szCs w:val="20"/>
              </w:rPr>
              <w:t xml:space="preserve">Aggregate student scores on questions </w:t>
            </w:r>
            <w:r w:rsidR="00AC5CAE">
              <w:rPr>
                <w:rFonts w:cstheme="minorHAnsi"/>
                <w:sz w:val="20"/>
                <w:szCs w:val="20"/>
              </w:rPr>
              <w:t>14, 15, 16</w:t>
            </w:r>
          </w:p>
        </w:tc>
        <w:tc>
          <w:tcPr>
            <w:tcW w:w="1530" w:type="dxa"/>
            <w:vMerge w:val="restart"/>
          </w:tcPr>
          <w:p w14:paraId="26BACA93" w14:textId="77777777" w:rsidR="00933184" w:rsidRPr="00043360" w:rsidRDefault="00933184" w:rsidP="00A91173">
            <w:pPr>
              <w:rPr>
                <w:rFonts w:cstheme="minorHAnsi"/>
                <w:sz w:val="20"/>
                <w:szCs w:val="20"/>
              </w:rPr>
            </w:pPr>
            <w:r w:rsidRPr="00043360">
              <w:rPr>
                <w:rFonts w:cstheme="minorHAnsi"/>
                <w:sz w:val="20"/>
                <w:szCs w:val="20"/>
              </w:rPr>
              <w:t>For Measure 1:</w:t>
            </w:r>
          </w:p>
          <w:p w14:paraId="66FA4137" w14:textId="77777777" w:rsidR="00933184" w:rsidRPr="00043360" w:rsidRDefault="00933184" w:rsidP="00A91173">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29A4D6B0" w14:textId="61BEF83B" w:rsidR="00933184" w:rsidRPr="00043360" w:rsidRDefault="00933184" w:rsidP="00A91173">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933184" w:rsidRPr="00043360" w14:paraId="7D7A41F2" w14:textId="77777777" w:rsidTr="00AC5CAE">
        <w:trPr>
          <w:trHeight w:val="805"/>
        </w:trPr>
        <w:tc>
          <w:tcPr>
            <w:tcW w:w="1350" w:type="dxa"/>
            <w:vMerge/>
          </w:tcPr>
          <w:p w14:paraId="58A68656" w14:textId="77777777" w:rsidR="00933184" w:rsidRPr="00043360" w:rsidRDefault="00933184" w:rsidP="00A91173">
            <w:pPr>
              <w:rPr>
                <w:rFonts w:cstheme="minorHAnsi"/>
                <w:sz w:val="20"/>
                <w:szCs w:val="20"/>
              </w:rPr>
            </w:pPr>
          </w:p>
        </w:tc>
        <w:tc>
          <w:tcPr>
            <w:tcW w:w="1350" w:type="dxa"/>
            <w:vMerge/>
          </w:tcPr>
          <w:p w14:paraId="077C6F5B" w14:textId="77777777" w:rsidR="00933184" w:rsidRPr="00043360" w:rsidRDefault="00933184" w:rsidP="00A91173">
            <w:pPr>
              <w:rPr>
                <w:rFonts w:cstheme="minorHAnsi"/>
                <w:sz w:val="20"/>
                <w:szCs w:val="20"/>
              </w:rPr>
            </w:pPr>
          </w:p>
        </w:tc>
        <w:tc>
          <w:tcPr>
            <w:tcW w:w="1350" w:type="dxa"/>
            <w:vMerge/>
          </w:tcPr>
          <w:p w14:paraId="4BC8AEEE" w14:textId="77777777" w:rsidR="00933184" w:rsidRPr="00043360" w:rsidRDefault="00933184" w:rsidP="00A91173">
            <w:pPr>
              <w:rPr>
                <w:rFonts w:cstheme="minorHAnsi"/>
                <w:sz w:val="20"/>
                <w:szCs w:val="20"/>
              </w:rPr>
            </w:pPr>
          </w:p>
        </w:tc>
        <w:tc>
          <w:tcPr>
            <w:tcW w:w="3330" w:type="dxa"/>
          </w:tcPr>
          <w:p w14:paraId="6CEBB521" w14:textId="44B67D25" w:rsidR="00933184" w:rsidRPr="00AC5CAE" w:rsidRDefault="00AC5CAE" w:rsidP="00AC5CAE">
            <w:pPr>
              <w:pStyle w:val="ListParagraph"/>
              <w:ind w:left="72"/>
              <w:rPr>
                <w:rFonts w:cstheme="minorHAnsi"/>
                <w:sz w:val="20"/>
                <w:szCs w:val="20"/>
              </w:rPr>
            </w:pPr>
            <w:r w:rsidRPr="00AC5CAE">
              <w:rPr>
                <w:sz w:val="20"/>
                <w:szCs w:val="20"/>
              </w:rPr>
              <w:t>2.assess how social welfare and economic policies impact the delivery of and access to social services;</w:t>
            </w:r>
            <w:r>
              <w:rPr>
                <w:sz w:val="20"/>
                <w:szCs w:val="20"/>
              </w:rPr>
              <w:t xml:space="preserve"> (Field Instrument #15</w:t>
            </w:r>
          </w:p>
        </w:tc>
        <w:tc>
          <w:tcPr>
            <w:tcW w:w="1530" w:type="dxa"/>
          </w:tcPr>
          <w:p w14:paraId="29909692" w14:textId="00932F14" w:rsidR="00933184" w:rsidRPr="00043360" w:rsidRDefault="00933184" w:rsidP="00A91173">
            <w:pPr>
              <w:rPr>
                <w:rFonts w:cstheme="minorHAnsi"/>
                <w:sz w:val="20"/>
                <w:szCs w:val="20"/>
              </w:rPr>
            </w:pPr>
            <w:r w:rsidRPr="00043360">
              <w:rPr>
                <w:rFonts w:cstheme="minorHAnsi"/>
                <w:sz w:val="20"/>
                <w:szCs w:val="20"/>
              </w:rPr>
              <w:t>C/A Processes;</w:t>
            </w:r>
            <w:r w:rsidRPr="00043360">
              <w:rPr>
                <w:rFonts w:cstheme="minorHAnsi"/>
                <w:sz w:val="20"/>
                <w:szCs w:val="20"/>
              </w:rPr>
              <w:br/>
            </w:r>
          </w:p>
        </w:tc>
        <w:tc>
          <w:tcPr>
            <w:tcW w:w="1620" w:type="dxa"/>
            <w:vMerge/>
          </w:tcPr>
          <w:p w14:paraId="2AED21F4" w14:textId="77777777" w:rsidR="00933184" w:rsidRPr="00043360" w:rsidRDefault="00933184" w:rsidP="00A91173">
            <w:pPr>
              <w:rPr>
                <w:rFonts w:cstheme="minorHAnsi"/>
                <w:sz w:val="20"/>
                <w:szCs w:val="20"/>
              </w:rPr>
            </w:pPr>
          </w:p>
        </w:tc>
        <w:tc>
          <w:tcPr>
            <w:tcW w:w="1530" w:type="dxa"/>
            <w:vMerge/>
          </w:tcPr>
          <w:p w14:paraId="663C48FB" w14:textId="77777777" w:rsidR="00933184" w:rsidRPr="00043360" w:rsidRDefault="00933184" w:rsidP="00A91173">
            <w:pPr>
              <w:rPr>
                <w:rFonts w:cstheme="minorHAnsi"/>
                <w:sz w:val="20"/>
                <w:szCs w:val="20"/>
              </w:rPr>
            </w:pPr>
          </w:p>
        </w:tc>
        <w:tc>
          <w:tcPr>
            <w:tcW w:w="1980" w:type="dxa"/>
            <w:vMerge/>
          </w:tcPr>
          <w:p w14:paraId="31C8BFFE" w14:textId="77777777" w:rsidR="00933184" w:rsidRPr="00043360" w:rsidRDefault="00933184" w:rsidP="00A91173">
            <w:pPr>
              <w:rPr>
                <w:rFonts w:cstheme="minorHAnsi"/>
                <w:sz w:val="20"/>
                <w:szCs w:val="20"/>
              </w:rPr>
            </w:pPr>
          </w:p>
        </w:tc>
      </w:tr>
      <w:tr w:rsidR="00933184" w:rsidRPr="00043360" w14:paraId="060647D1" w14:textId="77777777" w:rsidTr="00AC5CAE">
        <w:trPr>
          <w:trHeight w:val="1727"/>
        </w:trPr>
        <w:tc>
          <w:tcPr>
            <w:tcW w:w="1350" w:type="dxa"/>
            <w:vMerge/>
          </w:tcPr>
          <w:p w14:paraId="5640D67A" w14:textId="77777777" w:rsidR="00933184" w:rsidRPr="00043360" w:rsidRDefault="00933184" w:rsidP="00A91173">
            <w:pPr>
              <w:rPr>
                <w:rFonts w:cstheme="minorHAnsi"/>
                <w:sz w:val="20"/>
                <w:szCs w:val="20"/>
              </w:rPr>
            </w:pPr>
          </w:p>
        </w:tc>
        <w:tc>
          <w:tcPr>
            <w:tcW w:w="1350" w:type="dxa"/>
            <w:vMerge/>
          </w:tcPr>
          <w:p w14:paraId="1070E003" w14:textId="77777777" w:rsidR="00933184" w:rsidRPr="00043360" w:rsidRDefault="00933184" w:rsidP="00A91173">
            <w:pPr>
              <w:rPr>
                <w:rFonts w:cstheme="minorHAnsi"/>
                <w:sz w:val="20"/>
                <w:szCs w:val="20"/>
              </w:rPr>
            </w:pPr>
          </w:p>
        </w:tc>
        <w:tc>
          <w:tcPr>
            <w:tcW w:w="1350" w:type="dxa"/>
            <w:vMerge/>
          </w:tcPr>
          <w:p w14:paraId="554E96D3" w14:textId="77777777" w:rsidR="00933184" w:rsidRPr="00043360" w:rsidRDefault="00933184" w:rsidP="00A91173">
            <w:pPr>
              <w:rPr>
                <w:rFonts w:cstheme="minorHAnsi"/>
                <w:sz w:val="20"/>
                <w:szCs w:val="20"/>
              </w:rPr>
            </w:pPr>
          </w:p>
        </w:tc>
        <w:tc>
          <w:tcPr>
            <w:tcW w:w="3330" w:type="dxa"/>
          </w:tcPr>
          <w:p w14:paraId="25FEF0E6" w14:textId="64D1274E" w:rsidR="00AC5CAE" w:rsidRPr="00AC5CAE" w:rsidRDefault="00AC5CAE" w:rsidP="00AC5CAE">
            <w:pPr>
              <w:pStyle w:val="NoSpacing"/>
              <w:rPr>
                <w:sz w:val="20"/>
                <w:szCs w:val="20"/>
              </w:rPr>
            </w:pPr>
            <w:r w:rsidRPr="00AC5CAE">
              <w:rPr>
                <w:sz w:val="20"/>
                <w:szCs w:val="20"/>
              </w:rPr>
              <w:t>3. apply critical thinking to analyze, formulate, and advocate for policies that advance human rights and social, economic, and environmental justice</w:t>
            </w:r>
            <w:r>
              <w:rPr>
                <w:sz w:val="20"/>
                <w:szCs w:val="20"/>
              </w:rPr>
              <w:t xml:space="preserve"> (Field Instrument #16)</w:t>
            </w:r>
          </w:p>
          <w:p w14:paraId="42FCFE49" w14:textId="0D72B181" w:rsidR="00933184" w:rsidRPr="00AC5CAE" w:rsidRDefault="00933184" w:rsidP="00AC5CAE">
            <w:pPr>
              <w:pStyle w:val="ListParagraph"/>
              <w:ind w:left="72"/>
              <w:rPr>
                <w:rFonts w:cstheme="minorHAnsi"/>
                <w:sz w:val="20"/>
                <w:szCs w:val="20"/>
              </w:rPr>
            </w:pPr>
          </w:p>
        </w:tc>
        <w:tc>
          <w:tcPr>
            <w:tcW w:w="1530" w:type="dxa"/>
          </w:tcPr>
          <w:p w14:paraId="72C5591B" w14:textId="77777777" w:rsidR="00933184" w:rsidRDefault="00933184" w:rsidP="00A91173">
            <w:pPr>
              <w:rPr>
                <w:rFonts w:cstheme="minorHAnsi"/>
                <w:sz w:val="20"/>
                <w:szCs w:val="20"/>
              </w:rPr>
            </w:pPr>
            <w:r w:rsidRPr="00043360">
              <w:rPr>
                <w:rFonts w:cstheme="minorHAnsi"/>
                <w:sz w:val="20"/>
                <w:szCs w:val="20"/>
              </w:rPr>
              <w:t>Skills;</w:t>
            </w:r>
            <w:r w:rsidRPr="00043360">
              <w:rPr>
                <w:rFonts w:cstheme="minorHAnsi"/>
                <w:sz w:val="20"/>
                <w:szCs w:val="20"/>
              </w:rPr>
              <w:br/>
              <w:t>Values</w:t>
            </w:r>
          </w:p>
          <w:p w14:paraId="7EB403FE" w14:textId="3B311AF8" w:rsidR="00AC5CAE" w:rsidRPr="00043360" w:rsidRDefault="00AC5CAE" w:rsidP="00A91173">
            <w:pPr>
              <w:rPr>
                <w:rFonts w:cstheme="minorHAnsi"/>
                <w:sz w:val="20"/>
                <w:szCs w:val="20"/>
              </w:rPr>
            </w:pPr>
            <w:r>
              <w:rPr>
                <w:rFonts w:cstheme="minorHAnsi"/>
                <w:sz w:val="20"/>
                <w:szCs w:val="20"/>
              </w:rPr>
              <w:t>C/A processes</w:t>
            </w:r>
          </w:p>
        </w:tc>
        <w:tc>
          <w:tcPr>
            <w:tcW w:w="1620" w:type="dxa"/>
            <w:vMerge/>
          </w:tcPr>
          <w:p w14:paraId="5B0A206E" w14:textId="77777777" w:rsidR="00933184" w:rsidRPr="00043360" w:rsidRDefault="00933184" w:rsidP="00A91173">
            <w:pPr>
              <w:rPr>
                <w:rFonts w:cstheme="minorHAnsi"/>
                <w:sz w:val="20"/>
                <w:szCs w:val="20"/>
              </w:rPr>
            </w:pPr>
          </w:p>
        </w:tc>
        <w:tc>
          <w:tcPr>
            <w:tcW w:w="1530" w:type="dxa"/>
            <w:vMerge/>
          </w:tcPr>
          <w:p w14:paraId="2E8B113A" w14:textId="77777777" w:rsidR="00933184" w:rsidRPr="00043360" w:rsidRDefault="00933184" w:rsidP="00A91173">
            <w:pPr>
              <w:rPr>
                <w:rFonts w:cstheme="minorHAnsi"/>
                <w:sz w:val="20"/>
                <w:szCs w:val="20"/>
              </w:rPr>
            </w:pPr>
          </w:p>
        </w:tc>
        <w:tc>
          <w:tcPr>
            <w:tcW w:w="1980" w:type="dxa"/>
            <w:vMerge/>
          </w:tcPr>
          <w:p w14:paraId="28209BD0" w14:textId="77777777" w:rsidR="00933184" w:rsidRPr="00043360" w:rsidRDefault="00933184" w:rsidP="00A91173">
            <w:pPr>
              <w:rPr>
                <w:rFonts w:cstheme="minorHAnsi"/>
                <w:sz w:val="20"/>
                <w:szCs w:val="20"/>
              </w:rPr>
            </w:pPr>
          </w:p>
        </w:tc>
      </w:tr>
      <w:bookmarkEnd w:id="0"/>
      <w:tr w:rsidR="00EA7721" w:rsidRPr="00043360" w14:paraId="785CDB08" w14:textId="77777777" w:rsidTr="00E67A5A">
        <w:trPr>
          <w:trHeight w:val="4395"/>
        </w:trPr>
        <w:tc>
          <w:tcPr>
            <w:tcW w:w="1350" w:type="dxa"/>
          </w:tcPr>
          <w:p w14:paraId="2ACAE72B" w14:textId="77777777" w:rsidR="00EA7721" w:rsidRPr="00043360" w:rsidRDefault="00EA7721" w:rsidP="000A5AA3">
            <w:pPr>
              <w:rPr>
                <w:rFonts w:cstheme="minorHAnsi"/>
                <w:sz w:val="20"/>
                <w:szCs w:val="20"/>
              </w:rPr>
            </w:pPr>
            <w:r w:rsidRPr="00043360">
              <w:rPr>
                <w:rFonts w:cstheme="minorHAnsi"/>
                <w:sz w:val="20"/>
                <w:szCs w:val="20"/>
              </w:rPr>
              <w:t xml:space="preserve">Competency </w:t>
            </w:r>
            <w:r>
              <w:rPr>
                <w:rFonts w:cstheme="minorHAnsi"/>
                <w:sz w:val="20"/>
                <w:szCs w:val="20"/>
              </w:rPr>
              <w:t>5</w:t>
            </w:r>
            <w:r w:rsidRPr="00043360">
              <w:rPr>
                <w:rFonts w:cstheme="minorHAnsi"/>
                <w:sz w:val="20"/>
                <w:szCs w:val="20"/>
              </w:rPr>
              <w:t xml:space="preserve">: </w:t>
            </w:r>
            <w:r>
              <w:rPr>
                <w:rFonts w:cstheme="minorHAnsi"/>
                <w:sz w:val="20"/>
                <w:szCs w:val="20"/>
              </w:rPr>
              <w:t>Engage in Policy Practice</w:t>
            </w:r>
          </w:p>
          <w:p w14:paraId="45133569" w14:textId="77777777" w:rsidR="00EA7721" w:rsidRPr="00043360" w:rsidRDefault="00EA7721" w:rsidP="000A5AA3">
            <w:pPr>
              <w:rPr>
                <w:rFonts w:cstheme="minorHAnsi"/>
                <w:sz w:val="20"/>
                <w:szCs w:val="20"/>
              </w:rPr>
            </w:pPr>
          </w:p>
          <w:p w14:paraId="0CF4E05A" w14:textId="77777777" w:rsidR="00EA7721" w:rsidRPr="00043360" w:rsidRDefault="00EA7721" w:rsidP="000A5AA3">
            <w:pPr>
              <w:rPr>
                <w:rFonts w:cstheme="minorHAnsi"/>
                <w:sz w:val="20"/>
                <w:szCs w:val="20"/>
              </w:rPr>
            </w:pPr>
          </w:p>
        </w:tc>
        <w:tc>
          <w:tcPr>
            <w:tcW w:w="1350" w:type="dxa"/>
          </w:tcPr>
          <w:p w14:paraId="0520CE73" w14:textId="77777777" w:rsidR="00EA7721" w:rsidRDefault="00EA7721" w:rsidP="000A5AA3">
            <w:pPr>
              <w:rPr>
                <w:rFonts w:cstheme="minorHAnsi"/>
                <w:sz w:val="20"/>
                <w:szCs w:val="20"/>
              </w:rPr>
            </w:pPr>
            <w:r w:rsidRPr="00043360">
              <w:rPr>
                <w:rFonts w:cstheme="minorHAnsi"/>
                <w:sz w:val="20"/>
                <w:szCs w:val="20"/>
              </w:rPr>
              <w:t xml:space="preserve">Measure </w:t>
            </w:r>
            <w:r>
              <w:rPr>
                <w:rFonts w:cstheme="minorHAnsi"/>
                <w:sz w:val="20"/>
                <w:szCs w:val="20"/>
              </w:rPr>
              <w:t>2</w:t>
            </w:r>
            <w:r w:rsidRPr="00043360">
              <w:rPr>
                <w:rFonts w:cstheme="minorHAnsi"/>
                <w:sz w:val="20"/>
                <w:szCs w:val="20"/>
              </w:rPr>
              <w:t xml:space="preserve">:  </w:t>
            </w:r>
          </w:p>
          <w:p w14:paraId="54AD3E4A" w14:textId="77777777" w:rsidR="00EA7721" w:rsidRDefault="00EA7721" w:rsidP="000A5AA3">
            <w:pPr>
              <w:rPr>
                <w:rFonts w:cstheme="minorHAnsi"/>
                <w:sz w:val="20"/>
                <w:szCs w:val="20"/>
              </w:rPr>
            </w:pPr>
          </w:p>
          <w:p w14:paraId="294FA30E" w14:textId="71A069C0" w:rsidR="00EA7721" w:rsidRPr="00043360" w:rsidRDefault="00170647" w:rsidP="000A5AA3">
            <w:pPr>
              <w:rPr>
                <w:rFonts w:cstheme="minorHAnsi"/>
                <w:sz w:val="20"/>
                <w:szCs w:val="20"/>
              </w:rPr>
            </w:pPr>
            <w:r>
              <w:rPr>
                <w:rFonts w:cstheme="minorHAnsi"/>
                <w:sz w:val="20"/>
                <w:szCs w:val="20"/>
              </w:rPr>
              <w:t xml:space="preserve">SW 530 </w:t>
            </w:r>
            <w:r w:rsidR="00EA7721">
              <w:rPr>
                <w:rFonts w:cstheme="minorHAnsi"/>
                <w:sz w:val="20"/>
                <w:szCs w:val="20"/>
              </w:rPr>
              <w:t>Social Welfare Policy History Research Paper</w:t>
            </w:r>
            <w:r w:rsidR="00EA7721" w:rsidRPr="00043360">
              <w:rPr>
                <w:rFonts w:cstheme="minorHAnsi"/>
                <w:sz w:val="20"/>
                <w:szCs w:val="20"/>
              </w:rPr>
              <w:t xml:space="preserve"> </w:t>
            </w:r>
          </w:p>
          <w:p w14:paraId="6F2F1910" w14:textId="77777777" w:rsidR="00EA7721" w:rsidRPr="00043360" w:rsidRDefault="00EA7721" w:rsidP="000A5AA3">
            <w:pPr>
              <w:rPr>
                <w:rFonts w:cstheme="minorHAnsi"/>
                <w:sz w:val="20"/>
                <w:szCs w:val="20"/>
              </w:rPr>
            </w:pPr>
          </w:p>
        </w:tc>
        <w:tc>
          <w:tcPr>
            <w:tcW w:w="1350" w:type="dxa"/>
          </w:tcPr>
          <w:p w14:paraId="7CE177DD" w14:textId="77777777" w:rsidR="00EA7721" w:rsidRPr="00043360" w:rsidRDefault="00EA7721" w:rsidP="000A5AA3">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70C05FA1" w14:textId="77777777" w:rsidR="00EA7721" w:rsidRPr="00043360" w:rsidRDefault="00EA7721" w:rsidP="000A5AA3">
            <w:pPr>
              <w:rPr>
                <w:rFonts w:cstheme="minorHAnsi"/>
                <w:sz w:val="20"/>
                <w:szCs w:val="20"/>
              </w:rPr>
            </w:pPr>
          </w:p>
        </w:tc>
        <w:tc>
          <w:tcPr>
            <w:tcW w:w="3330" w:type="dxa"/>
          </w:tcPr>
          <w:p w14:paraId="66BFE3FF" w14:textId="081D5566" w:rsidR="00EA7721" w:rsidRPr="00AC5CAE" w:rsidRDefault="00EA7721" w:rsidP="000A5AA3">
            <w:pPr>
              <w:pStyle w:val="NoSpacing"/>
              <w:rPr>
                <w:rFonts w:cstheme="minorHAnsi"/>
                <w:sz w:val="20"/>
                <w:szCs w:val="20"/>
              </w:rPr>
            </w:pPr>
            <w:r>
              <w:rPr>
                <w:rFonts w:cstheme="minorHAnsi"/>
                <w:sz w:val="20"/>
                <w:szCs w:val="20"/>
              </w:rPr>
              <w:t>Students complete a semester-long project in which they 1)</w:t>
            </w:r>
            <w:r w:rsidR="00170647">
              <w:rPr>
                <w:rFonts w:cstheme="minorHAnsi"/>
                <w:sz w:val="20"/>
                <w:szCs w:val="20"/>
              </w:rPr>
              <w:t xml:space="preserve"> </w:t>
            </w:r>
            <w:r>
              <w:rPr>
                <w:rFonts w:cstheme="minorHAnsi"/>
                <w:sz w:val="20"/>
                <w:szCs w:val="20"/>
              </w:rPr>
              <w:t>identify a policy, institution, or policy advocate; 2) conduct research using primary and secondary sources; 3) examine the interplay of policy, institutions, and advocacy; 4) identify strategies for change; and 5) address implications for contemporary policy practice to further the goal of social justice</w:t>
            </w:r>
          </w:p>
        </w:tc>
        <w:tc>
          <w:tcPr>
            <w:tcW w:w="1530" w:type="dxa"/>
          </w:tcPr>
          <w:p w14:paraId="45B6DBA1" w14:textId="0F45D6D0" w:rsidR="00EA7721" w:rsidRDefault="00EA7721" w:rsidP="000A5AA3">
            <w:pPr>
              <w:rPr>
                <w:rFonts w:cstheme="minorHAnsi"/>
                <w:sz w:val="20"/>
                <w:szCs w:val="20"/>
              </w:rPr>
            </w:pPr>
            <w:r w:rsidRPr="00043360">
              <w:rPr>
                <w:rFonts w:cstheme="minorHAnsi"/>
                <w:sz w:val="20"/>
                <w:szCs w:val="20"/>
              </w:rPr>
              <w:t xml:space="preserve">Knowledge; </w:t>
            </w:r>
            <w:r w:rsidRPr="00043360">
              <w:rPr>
                <w:rFonts w:cstheme="minorHAnsi"/>
                <w:sz w:val="20"/>
                <w:szCs w:val="20"/>
              </w:rPr>
              <w:br/>
              <w:t>Skills;</w:t>
            </w:r>
            <w:r w:rsidRPr="00043360">
              <w:rPr>
                <w:rFonts w:cstheme="minorHAnsi"/>
                <w:sz w:val="20"/>
                <w:szCs w:val="20"/>
              </w:rPr>
              <w:br/>
              <w:t>Values</w:t>
            </w:r>
          </w:p>
          <w:p w14:paraId="48965F19" w14:textId="13148A74" w:rsidR="00EA7721" w:rsidRPr="00043360" w:rsidRDefault="00EA7721" w:rsidP="000A5AA3">
            <w:pPr>
              <w:rPr>
                <w:rFonts w:cstheme="minorHAnsi"/>
                <w:sz w:val="20"/>
                <w:szCs w:val="20"/>
              </w:rPr>
            </w:pPr>
            <w:r>
              <w:rPr>
                <w:rFonts w:cstheme="minorHAnsi"/>
                <w:sz w:val="20"/>
                <w:szCs w:val="20"/>
              </w:rPr>
              <w:t>C/A processes</w:t>
            </w:r>
          </w:p>
        </w:tc>
        <w:tc>
          <w:tcPr>
            <w:tcW w:w="1620" w:type="dxa"/>
          </w:tcPr>
          <w:p w14:paraId="4CEEFC65" w14:textId="103EF863" w:rsidR="00EA7721" w:rsidRPr="00043360" w:rsidRDefault="00EA7721" w:rsidP="000A5AA3">
            <w:pPr>
              <w:rPr>
                <w:rFonts w:cstheme="minorHAnsi"/>
                <w:sz w:val="20"/>
                <w:szCs w:val="20"/>
              </w:rPr>
            </w:pPr>
            <w:r>
              <w:rPr>
                <w:rFonts w:cstheme="minorHAnsi"/>
                <w:sz w:val="20"/>
                <w:szCs w:val="20"/>
              </w:rPr>
              <w:t>Assessed by instructor following assignment grading criteria</w:t>
            </w:r>
          </w:p>
        </w:tc>
        <w:tc>
          <w:tcPr>
            <w:tcW w:w="1530" w:type="dxa"/>
          </w:tcPr>
          <w:p w14:paraId="75DF8C89" w14:textId="7F1AED85" w:rsidR="00EA7721" w:rsidRPr="00043360" w:rsidRDefault="00C058FB" w:rsidP="000A5AA3">
            <w:pPr>
              <w:rPr>
                <w:rFonts w:cstheme="minorHAnsi"/>
                <w:sz w:val="20"/>
                <w:szCs w:val="20"/>
              </w:rPr>
            </w:pPr>
            <w:r>
              <w:rPr>
                <w:rFonts w:cstheme="minorHAnsi"/>
                <w:sz w:val="20"/>
                <w:szCs w:val="20"/>
              </w:rPr>
              <w:t>Student must receive a minimum grade of B</w:t>
            </w:r>
          </w:p>
        </w:tc>
        <w:tc>
          <w:tcPr>
            <w:tcW w:w="1980" w:type="dxa"/>
          </w:tcPr>
          <w:p w14:paraId="1C1F506B" w14:textId="4717039F" w:rsidR="00EA7721" w:rsidRPr="00043360" w:rsidRDefault="00EA7721" w:rsidP="000A5AA3">
            <w:pPr>
              <w:rPr>
                <w:rFonts w:cstheme="minorHAnsi"/>
                <w:sz w:val="20"/>
                <w:szCs w:val="20"/>
              </w:rPr>
            </w:pPr>
            <w:r w:rsidRPr="00043360">
              <w:rPr>
                <w:rFonts w:cstheme="minorHAnsi"/>
                <w:sz w:val="20"/>
                <w:szCs w:val="20"/>
              </w:rPr>
              <w:t xml:space="preserve">Determine the percentage of students that attained the benchmark for each outcome measure.  Determine whether this percentage is larger than the competency Benchmark </w:t>
            </w:r>
          </w:p>
        </w:tc>
      </w:tr>
      <w:tr w:rsidR="00EA7721" w:rsidRPr="00043360" w14:paraId="7A93335E" w14:textId="77777777" w:rsidTr="000A5AA3">
        <w:trPr>
          <w:trHeight w:val="1529"/>
        </w:trPr>
        <w:tc>
          <w:tcPr>
            <w:tcW w:w="1350" w:type="dxa"/>
            <w:vMerge w:val="restart"/>
          </w:tcPr>
          <w:p w14:paraId="77E33CDA" w14:textId="78F8B8CC" w:rsidR="00170647" w:rsidRPr="00170647" w:rsidRDefault="00EA7721" w:rsidP="00170647">
            <w:pPr>
              <w:rPr>
                <w:rFonts w:cstheme="minorHAnsi"/>
                <w:bCs/>
                <w:sz w:val="20"/>
                <w:szCs w:val="20"/>
              </w:rPr>
            </w:pPr>
            <w:r w:rsidRPr="00043360">
              <w:rPr>
                <w:rFonts w:cstheme="minorHAnsi"/>
                <w:sz w:val="20"/>
                <w:szCs w:val="20"/>
              </w:rPr>
              <w:lastRenderedPageBreak/>
              <w:t xml:space="preserve">Competency </w:t>
            </w:r>
            <w:r w:rsidR="00170647">
              <w:rPr>
                <w:rFonts w:cstheme="minorHAnsi"/>
                <w:sz w:val="20"/>
                <w:szCs w:val="20"/>
              </w:rPr>
              <w:t>6</w:t>
            </w:r>
            <w:r w:rsidRPr="00043360">
              <w:rPr>
                <w:rFonts w:cstheme="minorHAnsi"/>
                <w:sz w:val="20"/>
                <w:szCs w:val="20"/>
              </w:rPr>
              <w:t xml:space="preserve">: </w:t>
            </w:r>
            <w:r w:rsidR="00170647" w:rsidRPr="00170647">
              <w:rPr>
                <w:rFonts w:cstheme="minorHAnsi"/>
                <w:bCs/>
                <w:sz w:val="20"/>
                <w:szCs w:val="20"/>
              </w:rPr>
              <w:t>Engage with Individuals, Families, Groups, Organizatio</w:t>
            </w:r>
            <w:r w:rsidR="00D77AB9">
              <w:rPr>
                <w:rFonts w:cstheme="minorHAnsi"/>
                <w:bCs/>
                <w:sz w:val="20"/>
                <w:szCs w:val="20"/>
              </w:rPr>
              <w:t xml:space="preserve">ns, </w:t>
            </w:r>
            <w:r w:rsidR="00170647" w:rsidRPr="00170647">
              <w:rPr>
                <w:rFonts w:cstheme="minorHAnsi"/>
                <w:bCs/>
                <w:sz w:val="20"/>
                <w:szCs w:val="20"/>
              </w:rPr>
              <w:t>and Communities</w:t>
            </w:r>
          </w:p>
          <w:p w14:paraId="656267F2" w14:textId="63A27167" w:rsidR="00EA7721" w:rsidRPr="00043360" w:rsidRDefault="00EA7721" w:rsidP="000A5AA3">
            <w:pPr>
              <w:rPr>
                <w:rFonts w:cstheme="minorHAnsi"/>
                <w:sz w:val="20"/>
                <w:szCs w:val="20"/>
              </w:rPr>
            </w:pPr>
          </w:p>
          <w:p w14:paraId="0B3A9CD6" w14:textId="77777777" w:rsidR="00EA7721" w:rsidRPr="00043360" w:rsidRDefault="00EA7721" w:rsidP="000A5AA3">
            <w:pPr>
              <w:rPr>
                <w:rFonts w:cstheme="minorHAnsi"/>
                <w:sz w:val="20"/>
                <w:szCs w:val="20"/>
              </w:rPr>
            </w:pPr>
          </w:p>
          <w:p w14:paraId="629F8320" w14:textId="77777777" w:rsidR="00EA7721" w:rsidRPr="00043360" w:rsidRDefault="00EA7721" w:rsidP="000A5AA3">
            <w:pPr>
              <w:rPr>
                <w:rFonts w:cstheme="minorHAnsi"/>
                <w:sz w:val="20"/>
                <w:szCs w:val="20"/>
              </w:rPr>
            </w:pPr>
          </w:p>
        </w:tc>
        <w:tc>
          <w:tcPr>
            <w:tcW w:w="1350" w:type="dxa"/>
            <w:vMerge w:val="restart"/>
          </w:tcPr>
          <w:p w14:paraId="1C76441C" w14:textId="77777777" w:rsidR="00EA7721" w:rsidRPr="00043360" w:rsidRDefault="00EA7721" w:rsidP="000A5AA3">
            <w:pPr>
              <w:rPr>
                <w:rFonts w:cstheme="minorHAnsi"/>
                <w:sz w:val="20"/>
                <w:szCs w:val="20"/>
              </w:rPr>
            </w:pPr>
            <w:r w:rsidRPr="00043360">
              <w:rPr>
                <w:rFonts w:cstheme="minorHAnsi"/>
                <w:sz w:val="20"/>
                <w:szCs w:val="20"/>
              </w:rPr>
              <w:t xml:space="preserve">Measure 1:  Field Instrument </w:t>
            </w:r>
          </w:p>
          <w:p w14:paraId="001FA5B7" w14:textId="77777777" w:rsidR="00EA7721" w:rsidRPr="00043360" w:rsidRDefault="00EA7721" w:rsidP="000A5AA3">
            <w:pPr>
              <w:rPr>
                <w:rFonts w:cstheme="minorHAnsi"/>
                <w:sz w:val="20"/>
                <w:szCs w:val="20"/>
              </w:rPr>
            </w:pPr>
          </w:p>
        </w:tc>
        <w:tc>
          <w:tcPr>
            <w:tcW w:w="1350" w:type="dxa"/>
            <w:vMerge w:val="restart"/>
          </w:tcPr>
          <w:p w14:paraId="59251227" w14:textId="77777777" w:rsidR="00EA7721" w:rsidRPr="00043360" w:rsidRDefault="00EA7721" w:rsidP="000A5AA3">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7E36569B" w14:textId="77777777" w:rsidR="00EA7721" w:rsidRPr="00043360" w:rsidRDefault="00EA7721" w:rsidP="000A5AA3">
            <w:pPr>
              <w:rPr>
                <w:rFonts w:cstheme="minorHAnsi"/>
                <w:sz w:val="20"/>
                <w:szCs w:val="20"/>
              </w:rPr>
            </w:pPr>
          </w:p>
        </w:tc>
        <w:tc>
          <w:tcPr>
            <w:tcW w:w="3330" w:type="dxa"/>
          </w:tcPr>
          <w:p w14:paraId="3D3D277F" w14:textId="2341AA8A" w:rsidR="00170647" w:rsidRPr="00170647" w:rsidRDefault="00170647" w:rsidP="00170647">
            <w:pPr>
              <w:pStyle w:val="NoSpacing"/>
              <w:rPr>
                <w:rFonts w:cstheme="minorHAnsi"/>
                <w:sz w:val="20"/>
                <w:szCs w:val="20"/>
              </w:rPr>
            </w:pPr>
            <w:r>
              <w:rPr>
                <w:rFonts w:cstheme="minorHAnsi"/>
                <w:sz w:val="20"/>
                <w:szCs w:val="20"/>
              </w:rPr>
              <w:t>1. a</w:t>
            </w:r>
            <w:r w:rsidRPr="00170647">
              <w:rPr>
                <w:rFonts w:cstheme="minorHAnsi"/>
                <w:sz w:val="20"/>
                <w:szCs w:val="20"/>
              </w:rPr>
              <w:t>pply knowledge of human behavior and the social environment, person-in-environment, and other multidisciplinary theoretical</w:t>
            </w:r>
          </w:p>
          <w:p w14:paraId="6E210867" w14:textId="41B0FC0F" w:rsidR="00170647" w:rsidRPr="00170647" w:rsidRDefault="00170647" w:rsidP="00170647">
            <w:pPr>
              <w:pStyle w:val="NoSpacing"/>
              <w:rPr>
                <w:rFonts w:cstheme="minorHAnsi"/>
                <w:sz w:val="20"/>
                <w:szCs w:val="20"/>
              </w:rPr>
            </w:pPr>
            <w:r w:rsidRPr="00170647">
              <w:rPr>
                <w:rFonts w:cstheme="minorHAnsi"/>
                <w:sz w:val="20"/>
                <w:szCs w:val="20"/>
              </w:rPr>
              <w:t xml:space="preserve">frameworks to engage with clients and constituencies; </w:t>
            </w:r>
            <w:r>
              <w:rPr>
                <w:rFonts w:cstheme="minorHAnsi"/>
                <w:sz w:val="20"/>
                <w:szCs w:val="20"/>
              </w:rPr>
              <w:t>(Field instrument #17)</w:t>
            </w:r>
          </w:p>
          <w:p w14:paraId="044C4C63" w14:textId="434F9738" w:rsidR="00170647" w:rsidRPr="00170647" w:rsidRDefault="00170647" w:rsidP="00170647">
            <w:pPr>
              <w:pStyle w:val="NoSpacing"/>
              <w:rPr>
                <w:rFonts w:cstheme="minorHAnsi"/>
                <w:sz w:val="20"/>
                <w:szCs w:val="20"/>
              </w:rPr>
            </w:pPr>
            <w:r w:rsidRPr="00170647">
              <w:rPr>
                <w:rFonts w:cstheme="minorHAnsi"/>
                <w:sz w:val="20"/>
                <w:szCs w:val="20"/>
              </w:rPr>
              <w:t xml:space="preserve"> </w:t>
            </w:r>
          </w:p>
          <w:p w14:paraId="3601E2E0" w14:textId="77777777" w:rsidR="00EA7721" w:rsidRPr="00AC5CAE" w:rsidRDefault="00EA7721" w:rsidP="000A5AA3">
            <w:pPr>
              <w:pStyle w:val="NoSpacing"/>
              <w:rPr>
                <w:rFonts w:cstheme="minorHAnsi"/>
                <w:sz w:val="20"/>
                <w:szCs w:val="20"/>
              </w:rPr>
            </w:pPr>
          </w:p>
        </w:tc>
        <w:tc>
          <w:tcPr>
            <w:tcW w:w="1530" w:type="dxa"/>
          </w:tcPr>
          <w:p w14:paraId="01697A81" w14:textId="7BD9DD13" w:rsidR="00EA7721" w:rsidRPr="00043360" w:rsidRDefault="00EA7721" w:rsidP="000A5AA3">
            <w:pPr>
              <w:rPr>
                <w:rFonts w:cstheme="minorHAnsi"/>
                <w:sz w:val="20"/>
                <w:szCs w:val="20"/>
              </w:rPr>
            </w:pPr>
            <w:r w:rsidRPr="00043360">
              <w:rPr>
                <w:rFonts w:cstheme="minorHAnsi"/>
                <w:sz w:val="20"/>
                <w:szCs w:val="20"/>
              </w:rPr>
              <w:t xml:space="preserve">Knowledge </w:t>
            </w:r>
            <w:r w:rsidRPr="00043360">
              <w:rPr>
                <w:rFonts w:cstheme="minorHAnsi"/>
                <w:sz w:val="20"/>
                <w:szCs w:val="20"/>
              </w:rPr>
              <w:br/>
            </w:r>
          </w:p>
          <w:p w14:paraId="468D5325" w14:textId="77777777" w:rsidR="00EA7721" w:rsidRPr="00043360" w:rsidRDefault="00EA7721" w:rsidP="000A5AA3">
            <w:pPr>
              <w:rPr>
                <w:rFonts w:cstheme="minorHAnsi"/>
                <w:sz w:val="20"/>
                <w:szCs w:val="20"/>
              </w:rPr>
            </w:pPr>
          </w:p>
        </w:tc>
        <w:tc>
          <w:tcPr>
            <w:tcW w:w="1620" w:type="dxa"/>
            <w:vMerge w:val="restart"/>
          </w:tcPr>
          <w:p w14:paraId="36BB99B2" w14:textId="77777777" w:rsidR="00EA7721" w:rsidRPr="00043360" w:rsidRDefault="00EA7721" w:rsidP="000A5AA3">
            <w:pPr>
              <w:rPr>
                <w:rFonts w:cstheme="minorHAnsi"/>
                <w:sz w:val="20"/>
                <w:szCs w:val="20"/>
              </w:rPr>
            </w:pPr>
            <w:r w:rsidRPr="00043360">
              <w:rPr>
                <w:rFonts w:cstheme="minorHAnsi"/>
                <w:sz w:val="20"/>
                <w:szCs w:val="20"/>
              </w:rPr>
              <w:t>For Measure 1:</w:t>
            </w:r>
          </w:p>
          <w:p w14:paraId="56040C24" w14:textId="737E9D41" w:rsidR="00EA7721" w:rsidRPr="00043360" w:rsidRDefault="00EA7721" w:rsidP="000A5AA3">
            <w:pPr>
              <w:rPr>
                <w:rFonts w:cstheme="minorHAnsi"/>
                <w:sz w:val="20"/>
                <w:szCs w:val="20"/>
              </w:rPr>
            </w:pPr>
            <w:r w:rsidRPr="00043360">
              <w:rPr>
                <w:rFonts w:cstheme="minorHAnsi"/>
                <w:sz w:val="20"/>
                <w:szCs w:val="20"/>
              </w:rPr>
              <w:t xml:space="preserve">Aggregate student scores on questions </w:t>
            </w:r>
            <w:r w:rsidR="00170647">
              <w:rPr>
                <w:rFonts w:cstheme="minorHAnsi"/>
                <w:sz w:val="20"/>
                <w:szCs w:val="20"/>
              </w:rPr>
              <w:t>17</w:t>
            </w:r>
            <w:r>
              <w:rPr>
                <w:rFonts w:cstheme="minorHAnsi"/>
                <w:sz w:val="20"/>
                <w:szCs w:val="20"/>
              </w:rPr>
              <w:t>, 1</w:t>
            </w:r>
            <w:r w:rsidR="00170647">
              <w:rPr>
                <w:rFonts w:cstheme="minorHAnsi"/>
                <w:sz w:val="20"/>
                <w:szCs w:val="20"/>
              </w:rPr>
              <w:t>8</w:t>
            </w:r>
          </w:p>
        </w:tc>
        <w:tc>
          <w:tcPr>
            <w:tcW w:w="1530" w:type="dxa"/>
            <w:vMerge w:val="restart"/>
          </w:tcPr>
          <w:p w14:paraId="7452B00B" w14:textId="77777777" w:rsidR="00EA7721" w:rsidRPr="00043360" w:rsidRDefault="00EA7721" w:rsidP="000A5AA3">
            <w:pPr>
              <w:rPr>
                <w:rFonts w:cstheme="minorHAnsi"/>
                <w:sz w:val="20"/>
                <w:szCs w:val="20"/>
              </w:rPr>
            </w:pPr>
            <w:r w:rsidRPr="00043360">
              <w:rPr>
                <w:rFonts w:cstheme="minorHAnsi"/>
                <w:sz w:val="20"/>
                <w:szCs w:val="20"/>
              </w:rPr>
              <w:t>For Measure 1:</w:t>
            </w:r>
          </w:p>
          <w:p w14:paraId="23389693" w14:textId="77777777" w:rsidR="00EA7721" w:rsidRPr="00043360" w:rsidRDefault="00EA7721" w:rsidP="000A5AA3">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4CF5538D" w14:textId="77777777" w:rsidR="00EA7721" w:rsidRPr="00043360" w:rsidRDefault="00EA7721" w:rsidP="000A5AA3">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170647" w:rsidRPr="00043360" w14:paraId="67607FA9" w14:textId="77777777" w:rsidTr="007D1E8C">
        <w:trPr>
          <w:trHeight w:val="2542"/>
        </w:trPr>
        <w:tc>
          <w:tcPr>
            <w:tcW w:w="1350" w:type="dxa"/>
            <w:vMerge/>
          </w:tcPr>
          <w:p w14:paraId="7C26939B" w14:textId="77777777" w:rsidR="00170647" w:rsidRPr="00043360" w:rsidRDefault="00170647" w:rsidP="000A5AA3">
            <w:pPr>
              <w:rPr>
                <w:rFonts w:cstheme="minorHAnsi"/>
                <w:sz w:val="20"/>
                <w:szCs w:val="20"/>
              </w:rPr>
            </w:pPr>
          </w:p>
        </w:tc>
        <w:tc>
          <w:tcPr>
            <w:tcW w:w="1350" w:type="dxa"/>
            <w:vMerge/>
          </w:tcPr>
          <w:p w14:paraId="6EF9A840" w14:textId="77777777" w:rsidR="00170647" w:rsidRPr="00043360" w:rsidRDefault="00170647" w:rsidP="000A5AA3">
            <w:pPr>
              <w:rPr>
                <w:rFonts w:cstheme="minorHAnsi"/>
                <w:sz w:val="20"/>
                <w:szCs w:val="20"/>
              </w:rPr>
            </w:pPr>
          </w:p>
        </w:tc>
        <w:tc>
          <w:tcPr>
            <w:tcW w:w="1350" w:type="dxa"/>
            <w:vMerge/>
          </w:tcPr>
          <w:p w14:paraId="7AB8A4B2" w14:textId="77777777" w:rsidR="00170647" w:rsidRPr="00043360" w:rsidRDefault="00170647" w:rsidP="000A5AA3">
            <w:pPr>
              <w:rPr>
                <w:rFonts w:cstheme="minorHAnsi"/>
                <w:sz w:val="20"/>
                <w:szCs w:val="20"/>
              </w:rPr>
            </w:pPr>
          </w:p>
        </w:tc>
        <w:tc>
          <w:tcPr>
            <w:tcW w:w="3330" w:type="dxa"/>
          </w:tcPr>
          <w:p w14:paraId="18932DD6" w14:textId="2156F900" w:rsidR="00170647" w:rsidRPr="00AC5CAE" w:rsidRDefault="00170647" w:rsidP="000A5AA3">
            <w:pPr>
              <w:pStyle w:val="ListParagraph"/>
              <w:ind w:left="72"/>
              <w:rPr>
                <w:rFonts w:cstheme="minorHAnsi"/>
                <w:sz w:val="20"/>
                <w:szCs w:val="20"/>
              </w:rPr>
            </w:pPr>
            <w:r>
              <w:rPr>
                <w:rFonts w:cstheme="minorHAnsi"/>
                <w:sz w:val="20"/>
                <w:szCs w:val="20"/>
              </w:rPr>
              <w:t xml:space="preserve">2. </w:t>
            </w:r>
            <w:r w:rsidRPr="00170647">
              <w:rPr>
                <w:rFonts w:cstheme="minorHAnsi"/>
                <w:sz w:val="20"/>
                <w:szCs w:val="20"/>
              </w:rPr>
              <w:t>use empathy, reflection, and interpersonal skills to effectively engage diverse clients and constituencies.</w:t>
            </w:r>
            <w:r>
              <w:rPr>
                <w:rFonts w:cstheme="minorHAnsi"/>
                <w:sz w:val="20"/>
                <w:szCs w:val="20"/>
              </w:rPr>
              <w:t xml:space="preserve"> (Field Instrument #18)</w:t>
            </w:r>
          </w:p>
        </w:tc>
        <w:tc>
          <w:tcPr>
            <w:tcW w:w="1530" w:type="dxa"/>
          </w:tcPr>
          <w:p w14:paraId="3FE19BBB" w14:textId="209B2B53" w:rsidR="00170647" w:rsidRDefault="00170647" w:rsidP="000A5AA3">
            <w:pPr>
              <w:rPr>
                <w:rFonts w:cstheme="minorHAnsi"/>
                <w:sz w:val="20"/>
                <w:szCs w:val="20"/>
              </w:rPr>
            </w:pPr>
            <w:r w:rsidRPr="00043360">
              <w:rPr>
                <w:rFonts w:cstheme="minorHAnsi"/>
                <w:sz w:val="20"/>
                <w:szCs w:val="20"/>
              </w:rPr>
              <w:t>C/A Processes</w:t>
            </w:r>
          </w:p>
          <w:p w14:paraId="6152373E" w14:textId="450186E1" w:rsidR="00170647" w:rsidRPr="00043360" w:rsidRDefault="00170647" w:rsidP="000A5AA3">
            <w:pPr>
              <w:rPr>
                <w:rFonts w:cstheme="minorHAnsi"/>
                <w:sz w:val="20"/>
                <w:szCs w:val="20"/>
              </w:rPr>
            </w:pPr>
            <w:r>
              <w:rPr>
                <w:rFonts w:cstheme="minorHAnsi"/>
                <w:sz w:val="20"/>
                <w:szCs w:val="20"/>
              </w:rPr>
              <w:t>Skills</w:t>
            </w:r>
            <w:r w:rsidRPr="00043360">
              <w:rPr>
                <w:rFonts w:cstheme="minorHAnsi"/>
                <w:sz w:val="20"/>
                <w:szCs w:val="20"/>
              </w:rPr>
              <w:br/>
            </w:r>
          </w:p>
        </w:tc>
        <w:tc>
          <w:tcPr>
            <w:tcW w:w="1620" w:type="dxa"/>
            <w:vMerge/>
          </w:tcPr>
          <w:p w14:paraId="2A1E30D3" w14:textId="77777777" w:rsidR="00170647" w:rsidRPr="00043360" w:rsidRDefault="00170647" w:rsidP="000A5AA3">
            <w:pPr>
              <w:rPr>
                <w:rFonts w:cstheme="minorHAnsi"/>
                <w:sz w:val="20"/>
                <w:szCs w:val="20"/>
              </w:rPr>
            </w:pPr>
          </w:p>
        </w:tc>
        <w:tc>
          <w:tcPr>
            <w:tcW w:w="1530" w:type="dxa"/>
            <w:vMerge/>
          </w:tcPr>
          <w:p w14:paraId="6343C652" w14:textId="77777777" w:rsidR="00170647" w:rsidRPr="00043360" w:rsidRDefault="00170647" w:rsidP="000A5AA3">
            <w:pPr>
              <w:rPr>
                <w:rFonts w:cstheme="minorHAnsi"/>
                <w:sz w:val="20"/>
                <w:szCs w:val="20"/>
              </w:rPr>
            </w:pPr>
          </w:p>
        </w:tc>
        <w:tc>
          <w:tcPr>
            <w:tcW w:w="1980" w:type="dxa"/>
            <w:vMerge/>
          </w:tcPr>
          <w:p w14:paraId="3A1C366B" w14:textId="77777777" w:rsidR="00170647" w:rsidRPr="00043360" w:rsidRDefault="00170647" w:rsidP="000A5AA3">
            <w:pPr>
              <w:rPr>
                <w:rFonts w:cstheme="minorHAnsi"/>
                <w:sz w:val="20"/>
                <w:szCs w:val="20"/>
              </w:rPr>
            </w:pPr>
          </w:p>
        </w:tc>
      </w:tr>
    </w:tbl>
    <w:p w14:paraId="39FDDAD1" w14:textId="77777777" w:rsidR="00933184" w:rsidRPr="00043360" w:rsidRDefault="00933184" w:rsidP="00933184">
      <w:pPr>
        <w:rPr>
          <w:rFonts w:eastAsia="Times New Roman" w:cstheme="minorHAnsi"/>
          <w:b/>
          <w:bCs/>
          <w:sz w:val="20"/>
          <w:szCs w:val="20"/>
        </w:rPr>
      </w:pPr>
    </w:p>
    <w:tbl>
      <w:tblPr>
        <w:tblStyle w:val="TableGrid"/>
        <w:tblW w:w="14040" w:type="dxa"/>
        <w:tblInd w:w="-185" w:type="dxa"/>
        <w:tblLayout w:type="fixed"/>
        <w:tblLook w:val="04A0" w:firstRow="1" w:lastRow="0" w:firstColumn="1" w:lastColumn="0" w:noHBand="0" w:noVBand="1"/>
      </w:tblPr>
      <w:tblGrid>
        <w:gridCol w:w="1350"/>
        <w:gridCol w:w="1350"/>
        <w:gridCol w:w="1350"/>
        <w:gridCol w:w="3330"/>
        <w:gridCol w:w="1530"/>
        <w:gridCol w:w="1620"/>
        <w:gridCol w:w="1530"/>
        <w:gridCol w:w="1980"/>
      </w:tblGrid>
      <w:tr w:rsidR="00EA7721" w:rsidRPr="00043360" w14:paraId="094BA6BA" w14:textId="77777777" w:rsidTr="000A5AA3">
        <w:trPr>
          <w:trHeight w:val="1529"/>
        </w:trPr>
        <w:tc>
          <w:tcPr>
            <w:tcW w:w="1350" w:type="dxa"/>
            <w:vMerge w:val="restart"/>
          </w:tcPr>
          <w:p w14:paraId="06506448" w14:textId="51FED029" w:rsidR="00EA7721" w:rsidRPr="00043360" w:rsidRDefault="00EA7721" w:rsidP="000A5AA3">
            <w:pPr>
              <w:rPr>
                <w:rFonts w:cstheme="minorHAnsi"/>
                <w:sz w:val="20"/>
                <w:szCs w:val="20"/>
              </w:rPr>
            </w:pPr>
            <w:bookmarkStart w:id="1" w:name="_Hlk107235790"/>
            <w:r w:rsidRPr="00043360">
              <w:rPr>
                <w:rFonts w:cstheme="minorHAnsi"/>
                <w:sz w:val="20"/>
                <w:szCs w:val="20"/>
              </w:rPr>
              <w:t xml:space="preserve">Competency </w:t>
            </w:r>
            <w:r w:rsidR="00D77AB9">
              <w:rPr>
                <w:rFonts w:cstheme="minorHAnsi"/>
                <w:sz w:val="20"/>
                <w:szCs w:val="20"/>
              </w:rPr>
              <w:t>6</w:t>
            </w:r>
            <w:r w:rsidRPr="00043360">
              <w:rPr>
                <w:rFonts w:cstheme="minorHAnsi"/>
                <w:sz w:val="20"/>
                <w:szCs w:val="20"/>
              </w:rPr>
              <w:t xml:space="preserve">: </w:t>
            </w:r>
            <w:r>
              <w:rPr>
                <w:rFonts w:cstheme="minorHAnsi"/>
                <w:sz w:val="20"/>
                <w:szCs w:val="20"/>
              </w:rPr>
              <w:t xml:space="preserve">Engage </w:t>
            </w:r>
            <w:r w:rsidR="00170647">
              <w:rPr>
                <w:rFonts w:cstheme="minorHAnsi"/>
                <w:sz w:val="20"/>
                <w:szCs w:val="20"/>
              </w:rPr>
              <w:t>with individuals, Families, Groups, Organizatio</w:t>
            </w:r>
            <w:r w:rsidR="00D77AB9">
              <w:rPr>
                <w:rFonts w:cstheme="minorHAnsi"/>
                <w:sz w:val="20"/>
                <w:szCs w:val="20"/>
              </w:rPr>
              <w:t xml:space="preserve">ns and </w:t>
            </w:r>
            <w:r w:rsidR="00170647">
              <w:rPr>
                <w:rFonts w:cstheme="minorHAnsi"/>
                <w:sz w:val="20"/>
                <w:szCs w:val="20"/>
              </w:rPr>
              <w:t>Communities</w:t>
            </w:r>
          </w:p>
          <w:p w14:paraId="5523C904" w14:textId="77777777" w:rsidR="00EA7721" w:rsidRPr="00043360" w:rsidRDefault="00EA7721" w:rsidP="000A5AA3">
            <w:pPr>
              <w:rPr>
                <w:rFonts w:cstheme="minorHAnsi"/>
                <w:sz w:val="20"/>
                <w:szCs w:val="20"/>
              </w:rPr>
            </w:pPr>
          </w:p>
          <w:p w14:paraId="58E37465" w14:textId="77777777" w:rsidR="00EA7721" w:rsidRPr="00043360" w:rsidRDefault="00EA7721" w:rsidP="000A5AA3">
            <w:pPr>
              <w:rPr>
                <w:rFonts w:cstheme="minorHAnsi"/>
                <w:sz w:val="20"/>
                <w:szCs w:val="20"/>
              </w:rPr>
            </w:pPr>
          </w:p>
        </w:tc>
        <w:tc>
          <w:tcPr>
            <w:tcW w:w="1350" w:type="dxa"/>
            <w:vMerge w:val="restart"/>
          </w:tcPr>
          <w:p w14:paraId="28F52DA5" w14:textId="0DFB738C" w:rsidR="00EA7721" w:rsidRDefault="00EA7721" w:rsidP="000A5AA3">
            <w:pPr>
              <w:rPr>
                <w:rFonts w:cstheme="minorHAnsi"/>
                <w:sz w:val="20"/>
                <w:szCs w:val="20"/>
              </w:rPr>
            </w:pPr>
            <w:r w:rsidRPr="00043360">
              <w:rPr>
                <w:rFonts w:cstheme="minorHAnsi"/>
                <w:sz w:val="20"/>
                <w:szCs w:val="20"/>
              </w:rPr>
              <w:t xml:space="preserve">Measure </w:t>
            </w:r>
            <w:r w:rsidR="00886205">
              <w:rPr>
                <w:rFonts w:cstheme="minorHAnsi"/>
                <w:sz w:val="20"/>
                <w:szCs w:val="20"/>
              </w:rPr>
              <w:t>2</w:t>
            </w:r>
            <w:r w:rsidRPr="00043360">
              <w:rPr>
                <w:rFonts w:cstheme="minorHAnsi"/>
                <w:sz w:val="20"/>
                <w:szCs w:val="20"/>
              </w:rPr>
              <w:t xml:space="preserve">:  </w:t>
            </w:r>
          </w:p>
          <w:p w14:paraId="028C69F3" w14:textId="37BD0047" w:rsidR="002F7EC5" w:rsidRDefault="002F7EC5" w:rsidP="000A5AA3">
            <w:pPr>
              <w:rPr>
                <w:rFonts w:cstheme="minorHAnsi"/>
                <w:sz w:val="20"/>
                <w:szCs w:val="20"/>
              </w:rPr>
            </w:pPr>
            <w:r>
              <w:rPr>
                <w:rFonts w:cstheme="minorHAnsi"/>
                <w:sz w:val="20"/>
                <w:szCs w:val="20"/>
              </w:rPr>
              <w:t>(3)</w:t>
            </w:r>
          </w:p>
          <w:p w14:paraId="10A28FBE" w14:textId="477131C8" w:rsidR="00886205" w:rsidRDefault="00886205" w:rsidP="000A5AA3">
            <w:pPr>
              <w:rPr>
                <w:rFonts w:cstheme="minorHAnsi"/>
                <w:sz w:val="20"/>
                <w:szCs w:val="20"/>
              </w:rPr>
            </w:pPr>
          </w:p>
          <w:p w14:paraId="5C8FA39D" w14:textId="21E3B210" w:rsidR="00886205" w:rsidRDefault="00886205" w:rsidP="000A5AA3">
            <w:pPr>
              <w:rPr>
                <w:rFonts w:cstheme="minorHAnsi"/>
                <w:sz w:val="20"/>
                <w:szCs w:val="20"/>
              </w:rPr>
            </w:pPr>
            <w:r>
              <w:rPr>
                <w:rFonts w:cstheme="minorHAnsi"/>
                <w:sz w:val="20"/>
                <w:szCs w:val="20"/>
              </w:rPr>
              <w:t>SW 515 Practice with Individuals and Families in a Community Context</w:t>
            </w:r>
          </w:p>
          <w:p w14:paraId="3732C9E2" w14:textId="3277B42D" w:rsidR="00886205" w:rsidRDefault="00886205" w:rsidP="000A5AA3">
            <w:pPr>
              <w:rPr>
                <w:rFonts w:cstheme="minorHAnsi"/>
                <w:sz w:val="20"/>
                <w:szCs w:val="20"/>
              </w:rPr>
            </w:pPr>
          </w:p>
          <w:p w14:paraId="3547EA5B" w14:textId="36C45D1C" w:rsidR="00886205" w:rsidRDefault="00886205" w:rsidP="000A5AA3">
            <w:pPr>
              <w:rPr>
                <w:rFonts w:cstheme="minorHAnsi"/>
                <w:sz w:val="20"/>
                <w:szCs w:val="20"/>
              </w:rPr>
            </w:pPr>
            <w:r>
              <w:rPr>
                <w:rFonts w:cstheme="minorHAnsi"/>
                <w:sz w:val="20"/>
                <w:szCs w:val="20"/>
              </w:rPr>
              <w:t xml:space="preserve">Peer review of interview </w:t>
            </w:r>
          </w:p>
          <w:p w14:paraId="2634D024" w14:textId="5321CE2B" w:rsidR="00886205" w:rsidRDefault="00886205" w:rsidP="000A5AA3">
            <w:pPr>
              <w:rPr>
                <w:rFonts w:cstheme="minorHAnsi"/>
                <w:sz w:val="20"/>
                <w:szCs w:val="20"/>
              </w:rPr>
            </w:pPr>
          </w:p>
          <w:p w14:paraId="52EF2056" w14:textId="6CEB6E5F" w:rsidR="00886205" w:rsidRDefault="00886205" w:rsidP="000A5AA3">
            <w:pPr>
              <w:rPr>
                <w:rFonts w:cstheme="minorHAnsi"/>
                <w:sz w:val="20"/>
                <w:szCs w:val="20"/>
              </w:rPr>
            </w:pPr>
            <w:r>
              <w:rPr>
                <w:rFonts w:cstheme="minorHAnsi"/>
                <w:sz w:val="20"/>
                <w:szCs w:val="20"/>
              </w:rPr>
              <w:t>SW 525 Practice with Groups and Communities</w:t>
            </w:r>
          </w:p>
          <w:p w14:paraId="1EF62CA6" w14:textId="651B92C7" w:rsidR="00886205" w:rsidRDefault="00886205" w:rsidP="000A5AA3">
            <w:pPr>
              <w:rPr>
                <w:rFonts w:cstheme="minorHAnsi"/>
                <w:sz w:val="20"/>
                <w:szCs w:val="20"/>
              </w:rPr>
            </w:pPr>
          </w:p>
          <w:p w14:paraId="6DDAB827" w14:textId="2EE239CF" w:rsidR="00886205" w:rsidRPr="00043360" w:rsidRDefault="00886205" w:rsidP="000A5AA3">
            <w:pPr>
              <w:rPr>
                <w:rFonts w:cstheme="minorHAnsi"/>
                <w:sz w:val="20"/>
                <w:szCs w:val="20"/>
              </w:rPr>
            </w:pPr>
            <w:r>
              <w:rPr>
                <w:rFonts w:cstheme="minorHAnsi"/>
                <w:sz w:val="20"/>
                <w:szCs w:val="20"/>
              </w:rPr>
              <w:t>Group work project and community intervention project</w:t>
            </w:r>
          </w:p>
          <w:p w14:paraId="60E4DC72" w14:textId="77777777" w:rsidR="00EA7721" w:rsidRPr="00043360" w:rsidRDefault="00EA7721" w:rsidP="000A5AA3">
            <w:pPr>
              <w:rPr>
                <w:rFonts w:cstheme="minorHAnsi"/>
                <w:sz w:val="20"/>
                <w:szCs w:val="20"/>
              </w:rPr>
            </w:pPr>
          </w:p>
        </w:tc>
        <w:tc>
          <w:tcPr>
            <w:tcW w:w="1350" w:type="dxa"/>
            <w:vMerge w:val="restart"/>
          </w:tcPr>
          <w:p w14:paraId="46E9E285" w14:textId="77777777" w:rsidR="00EA7721" w:rsidRPr="00043360" w:rsidRDefault="00EA7721" w:rsidP="000A5AA3">
            <w:pPr>
              <w:rPr>
                <w:rFonts w:cstheme="minorHAnsi"/>
                <w:sz w:val="20"/>
                <w:szCs w:val="20"/>
              </w:rPr>
            </w:pPr>
            <w:r>
              <w:rPr>
                <w:rFonts w:cstheme="minorHAnsi"/>
                <w:sz w:val="20"/>
                <w:szCs w:val="20"/>
              </w:rPr>
              <w:lastRenderedPageBreak/>
              <w:t>85</w:t>
            </w:r>
            <w:r w:rsidRPr="00043360">
              <w:rPr>
                <w:rFonts w:cstheme="minorHAnsi"/>
                <w:sz w:val="20"/>
                <w:szCs w:val="20"/>
              </w:rPr>
              <w:t>% of students will demonstrate competence by meeting the outcome measure benchmarks</w:t>
            </w:r>
          </w:p>
          <w:p w14:paraId="15A3F1BE" w14:textId="77777777" w:rsidR="00EA7721" w:rsidRPr="00043360" w:rsidRDefault="00EA7721" w:rsidP="000A5AA3">
            <w:pPr>
              <w:rPr>
                <w:rFonts w:cstheme="minorHAnsi"/>
                <w:sz w:val="20"/>
                <w:szCs w:val="20"/>
              </w:rPr>
            </w:pPr>
          </w:p>
        </w:tc>
        <w:tc>
          <w:tcPr>
            <w:tcW w:w="3330" w:type="dxa"/>
          </w:tcPr>
          <w:p w14:paraId="6E86AF89" w14:textId="1345C0DD" w:rsidR="00EA7721" w:rsidRPr="00AC5CAE" w:rsidRDefault="00886205" w:rsidP="000A5AA3">
            <w:pPr>
              <w:pStyle w:val="NoSpacing"/>
              <w:rPr>
                <w:rFonts w:cstheme="minorHAnsi"/>
                <w:sz w:val="20"/>
                <w:szCs w:val="20"/>
              </w:rPr>
            </w:pPr>
            <w:r>
              <w:rPr>
                <w:rFonts w:cstheme="minorHAnsi"/>
                <w:sz w:val="20"/>
                <w:szCs w:val="20"/>
              </w:rPr>
              <w:t>The SW 515 peer reviews provide students both with opportunities to practice skills of engagement in simulated setting and to practice giving feedback on skills</w:t>
            </w:r>
          </w:p>
        </w:tc>
        <w:tc>
          <w:tcPr>
            <w:tcW w:w="1530" w:type="dxa"/>
          </w:tcPr>
          <w:p w14:paraId="4009108F" w14:textId="50827E0E" w:rsidR="00EA7721" w:rsidRPr="00043360" w:rsidRDefault="00EA7721" w:rsidP="000A5AA3">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sidR="00886205">
              <w:rPr>
                <w:rFonts w:cstheme="minorHAnsi"/>
                <w:sz w:val="20"/>
                <w:szCs w:val="20"/>
              </w:rPr>
              <w:t>skills</w:t>
            </w:r>
          </w:p>
          <w:p w14:paraId="36CD061B" w14:textId="77777777" w:rsidR="00EA7721" w:rsidRPr="00043360" w:rsidRDefault="00EA7721" w:rsidP="000A5AA3">
            <w:pPr>
              <w:rPr>
                <w:rFonts w:cstheme="minorHAnsi"/>
                <w:sz w:val="20"/>
                <w:szCs w:val="20"/>
              </w:rPr>
            </w:pPr>
          </w:p>
        </w:tc>
        <w:tc>
          <w:tcPr>
            <w:tcW w:w="1620" w:type="dxa"/>
            <w:vMerge w:val="restart"/>
          </w:tcPr>
          <w:p w14:paraId="5038BE47" w14:textId="1EC5F4E0" w:rsidR="00EA7721" w:rsidRPr="00043360" w:rsidRDefault="00D77AB9" w:rsidP="000A5AA3">
            <w:pPr>
              <w:rPr>
                <w:rFonts w:cstheme="minorHAnsi"/>
                <w:sz w:val="20"/>
                <w:szCs w:val="20"/>
              </w:rPr>
            </w:pPr>
            <w:r>
              <w:rPr>
                <w:rFonts w:cstheme="minorHAnsi"/>
                <w:sz w:val="20"/>
                <w:szCs w:val="20"/>
              </w:rPr>
              <w:t>Assessed by instructor following assignment grading criteria</w:t>
            </w:r>
          </w:p>
        </w:tc>
        <w:tc>
          <w:tcPr>
            <w:tcW w:w="1530" w:type="dxa"/>
            <w:vMerge w:val="restart"/>
          </w:tcPr>
          <w:p w14:paraId="14535567" w14:textId="4F733A54" w:rsidR="00EA7721" w:rsidRPr="00043360" w:rsidRDefault="00D77AB9" w:rsidP="000A5AA3">
            <w:pPr>
              <w:rPr>
                <w:rFonts w:cstheme="minorHAnsi"/>
                <w:sz w:val="20"/>
                <w:szCs w:val="20"/>
              </w:rPr>
            </w:pPr>
            <w:r>
              <w:rPr>
                <w:rFonts w:cstheme="minorHAnsi"/>
                <w:sz w:val="20"/>
                <w:szCs w:val="20"/>
              </w:rPr>
              <w:t>Student must receive a minimum grade of B</w:t>
            </w:r>
          </w:p>
        </w:tc>
        <w:tc>
          <w:tcPr>
            <w:tcW w:w="1980" w:type="dxa"/>
            <w:vMerge w:val="restart"/>
          </w:tcPr>
          <w:p w14:paraId="5C000EFB" w14:textId="129187D4" w:rsidR="00EA7721" w:rsidRPr="00043360" w:rsidRDefault="00EA7721" w:rsidP="000A5AA3">
            <w:pPr>
              <w:rPr>
                <w:rFonts w:cstheme="minorHAnsi"/>
                <w:sz w:val="20"/>
                <w:szCs w:val="20"/>
              </w:rPr>
            </w:pPr>
            <w:r w:rsidRPr="00043360">
              <w:rPr>
                <w:rFonts w:cstheme="minorHAnsi"/>
                <w:sz w:val="20"/>
                <w:szCs w:val="20"/>
              </w:rPr>
              <w:t xml:space="preserve">Determine the percentage of students that attained the benchmark for each outcome measure.  Determine whether this percentage is larger than the competency Benchmark </w:t>
            </w:r>
          </w:p>
        </w:tc>
      </w:tr>
      <w:bookmarkEnd w:id="1"/>
      <w:tr w:rsidR="00EA7721" w:rsidRPr="00043360" w14:paraId="1805D1F3" w14:textId="77777777" w:rsidTr="000A5AA3">
        <w:trPr>
          <w:trHeight w:val="805"/>
        </w:trPr>
        <w:tc>
          <w:tcPr>
            <w:tcW w:w="1350" w:type="dxa"/>
            <w:vMerge/>
          </w:tcPr>
          <w:p w14:paraId="3647E47E" w14:textId="77777777" w:rsidR="00EA7721" w:rsidRPr="00043360" w:rsidRDefault="00EA7721" w:rsidP="000A5AA3">
            <w:pPr>
              <w:rPr>
                <w:rFonts w:cstheme="minorHAnsi"/>
                <w:sz w:val="20"/>
                <w:szCs w:val="20"/>
              </w:rPr>
            </w:pPr>
          </w:p>
        </w:tc>
        <w:tc>
          <w:tcPr>
            <w:tcW w:w="1350" w:type="dxa"/>
            <w:vMerge/>
          </w:tcPr>
          <w:p w14:paraId="7F159514" w14:textId="77777777" w:rsidR="00EA7721" w:rsidRPr="00043360" w:rsidRDefault="00EA7721" w:rsidP="000A5AA3">
            <w:pPr>
              <w:rPr>
                <w:rFonts w:cstheme="minorHAnsi"/>
                <w:sz w:val="20"/>
                <w:szCs w:val="20"/>
              </w:rPr>
            </w:pPr>
          </w:p>
        </w:tc>
        <w:tc>
          <w:tcPr>
            <w:tcW w:w="1350" w:type="dxa"/>
            <w:vMerge/>
          </w:tcPr>
          <w:p w14:paraId="7A052243" w14:textId="77777777" w:rsidR="00EA7721" w:rsidRPr="00043360" w:rsidRDefault="00EA7721" w:rsidP="000A5AA3">
            <w:pPr>
              <w:rPr>
                <w:rFonts w:cstheme="minorHAnsi"/>
                <w:sz w:val="20"/>
                <w:szCs w:val="20"/>
              </w:rPr>
            </w:pPr>
          </w:p>
        </w:tc>
        <w:tc>
          <w:tcPr>
            <w:tcW w:w="3330" w:type="dxa"/>
          </w:tcPr>
          <w:p w14:paraId="32006A3D" w14:textId="05C14F40" w:rsidR="00EA7721" w:rsidRPr="00AC5CAE" w:rsidRDefault="00886205" w:rsidP="000A5AA3">
            <w:pPr>
              <w:pStyle w:val="ListParagraph"/>
              <w:ind w:left="72"/>
              <w:rPr>
                <w:rFonts w:cstheme="minorHAnsi"/>
                <w:sz w:val="20"/>
                <w:szCs w:val="20"/>
              </w:rPr>
            </w:pPr>
            <w:r>
              <w:rPr>
                <w:rFonts w:cstheme="minorHAnsi"/>
                <w:sz w:val="20"/>
                <w:szCs w:val="20"/>
              </w:rPr>
              <w:t>The SW 525 group work projects provide students the opportunity to develop a comprehensive proposal for a group, including all facets from planning to engagement, assessment, intervention, termination, and evaluation</w:t>
            </w:r>
          </w:p>
        </w:tc>
        <w:tc>
          <w:tcPr>
            <w:tcW w:w="1530" w:type="dxa"/>
          </w:tcPr>
          <w:p w14:paraId="54F8706A" w14:textId="15A362FA" w:rsidR="00EA7721" w:rsidRPr="00043360" w:rsidRDefault="00886205" w:rsidP="000A5AA3">
            <w:pPr>
              <w:rPr>
                <w:rFonts w:cstheme="minorHAnsi"/>
                <w:sz w:val="20"/>
                <w:szCs w:val="20"/>
              </w:rPr>
            </w:pPr>
            <w:r>
              <w:rPr>
                <w:rFonts w:cstheme="minorHAnsi"/>
                <w:sz w:val="20"/>
                <w:szCs w:val="20"/>
              </w:rPr>
              <w:t>Knowledge, skills</w:t>
            </w:r>
            <w:r w:rsidR="00EA7721" w:rsidRPr="00043360">
              <w:rPr>
                <w:rFonts w:cstheme="minorHAnsi"/>
                <w:sz w:val="20"/>
                <w:szCs w:val="20"/>
              </w:rPr>
              <w:br/>
            </w:r>
          </w:p>
        </w:tc>
        <w:tc>
          <w:tcPr>
            <w:tcW w:w="1620" w:type="dxa"/>
            <w:vMerge/>
          </w:tcPr>
          <w:p w14:paraId="59FD6C92" w14:textId="77777777" w:rsidR="00EA7721" w:rsidRPr="00043360" w:rsidRDefault="00EA7721" w:rsidP="000A5AA3">
            <w:pPr>
              <w:rPr>
                <w:rFonts w:cstheme="minorHAnsi"/>
                <w:sz w:val="20"/>
                <w:szCs w:val="20"/>
              </w:rPr>
            </w:pPr>
          </w:p>
        </w:tc>
        <w:tc>
          <w:tcPr>
            <w:tcW w:w="1530" w:type="dxa"/>
            <w:vMerge/>
          </w:tcPr>
          <w:p w14:paraId="6A3B039D" w14:textId="77777777" w:rsidR="00EA7721" w:rsidRPr="00043360" w:rsidRDefault="00EA7721" w:rsidP="000A5AA3">
            <w:pPr>
              <w:rPr>
                <w:rFonts w:cstheme="minorHAnsi"/>
                <w:sz w:val="20"/>
                <w:szCs w:val="20"/>
              </w:rPr>
            </w:pPr>
          </w:p>
        </w:tc>
        <w:tc>
          <w:tcPr>
            <w:tcW w:w="1980" w:type="dxa"/>
            <w:vMerge/>
          </w:tcPr>
          <w:p w14:paraId="7506916C" w14:textId="77777777" w:rsidR="00EA7721" w:rsidRPr="00043360" w:rsidRDefault="00EA7721" w:rsidP="000A5AA3">
            <w:pPr>
              <w:rPr>
                <w:rFonts w:cstheme="minorHAnsi"/>
                <w:sz w:val="20"/>
                <w:szCs w:val="20"/>
              </w:rPr>
            </w:pPr>
          </w:p>
        </w:tc>
      </w:tr>
      <w:tr w:rsidR="00EA7721" w:rsidRPr="00043360" w14:paraId="4DD0E020" w14:textId="77777777" w:rsidTr="000A5AA3">
        <w:trPr>
          <w:trHeight w:val="1727"/>
        </w:trPr>
        <w:tc>
          <w:tcPr>
            <w:tcW w:w="1350" w:type="dxa"/>
            <w:vMerge/>
          </w:tcPr>
          <w:p w14:paraId="3254188B" w14:textId="77777777" w:rsidR="00EA7721" w:rsidRPr="00043360" w:rsidRDefault="00EA7721" w:rsidP="000A5AA3">
            <w:pPr>
              <w:rPr>
                <w:rFonts w:cstheme="minorHAnsi"/>
                <w:sz w:val="20"/>
                <w:szCs w:val="20"/>
              </w:rPr>
            </w:pPr>
          </w:p>
        </w:tc>
        <w:tc>
          <w:tcPr>
            <w:tcW w:w="1350" w:type="dxa"/>
            <w:vMerge/>
          </w:tcPr>
          <w:p w14:paraId="5F3E47FD" w14:textId="77777777" w:rsidR="00EA7721" w:rsidRPr="00043360" w:rsidRDefault="00EA7721" w:rsidP="000A5AA3">
            <w:pPr>
              <w:rPr>
                <w:rFonts w:cstheme="minorHAnsi"/>
                <w:sz w:val="20"/>
                <w:szCs w:val="20"/>
              </w:rPr>
            </w:pPr>
          </w:p>
        </w:tc>
        <w:tc>
          <w:tcPr>
            <w:tcW w:w="1350" w:type="dxa"/>
            <w:vMerge/>
          </w:tcPr>
          <w:p w14:paraId="735C974A" w14:textId="77777777" w:rsidR="00EA7721" w:rsidRPr="00043360" w:rsidRDefault="00EA7721" w:rsidP="000A5AA3">
            <w:pPr>
              <w:rPr>
                <w:rFonts w:cstheme="minorHAnsi"/>
                <w:sz w:val="20"/>
                <w:szCs w:val="20"/>
              </w:rPr>
            </w:pPr>
          </w:p>
        </w:tc>
        <w:tc>
          <w:tcPr>
            <w:tcW w:w="3330" w:type="dxa"/>
          </w:tcPr>
          <w:p w14:paraId="1B7F8929" w14:textId="32FB7EC5" w:rsidR="00EA7721" w:rsidRPr="00AC5CAE" w:rsidRDefault="00886205" w:rsidP="000A5AA3">
            <w:pPr>
              <w:pStyle w:val="ListParagraph"/>
              <w:ind w:left="72"/>
              <w:rPr>
                <w:rFonts w:cstheme="minorHAnsi"/>
                <w:sz w:val="20"/>
                <w:szCs w:val="20"/>
              </w:rPr>
            </w:pPr>
            <w:r>
              <w:rPr>
                <w:rFonts w:cstheme="minorHAnsi"/>
                <w:sz w:val="20"/>
                <w:szCs w:val="20"/>
              </w:rPr>
              <w:t>The community intervention project provides students with community-based experience in engagement and assessment as part of a project addressing housing and homelessness</w:t>
            </w:r>
          </w:p>
        </w:tc>
        <w:tc>
          <w:tcPr>
            <w:tcW w:w="1530" w:type="dxa"/>
          </w:tcPr>
          <w:p w14:paraId="40FCD41F" w14:textId="4A969C8D" w:rsidR="00D77AB9" w:rsidRDefault="00D77AB9" w:rsidP="000A5AA3">
            <w:pPr>
              <w:rPr>
                <w:rFonts w:cstheme="minorHAnsi"/>
                <w:sz w:val="20"/>
                <w:szCs w:val="20"/>
              </w:rPr>
            </w:pPr>
            <w:r>
              <w:rPr>
                <w:rFonts w:cstheme="minorHAnsi"/>
                <w:sz w:val="20"/>
                <w:szCs w:val="20"/>
              </w:rPr>
              <w:t>Knowledge,</w:t>
            </w:r>
          </w:p>
          <w:p w14:paraId="06BDBC78" w14:textId="4EFC52AF" w:rsidR="00EA7721" w:rsidRDefault="00EA7721" w:rsidP="000A5AA3">
            <w:pPr>
              <w:rPr>
                <w:rFonts w:cstheme="minorHAnsi"/>
                <w:sz w:val="20"/>
                <w:szCs w:val="20"/>
              </w:rPr>
            </w:pPr>
            <w:r w:rsidRPr="00043360">
              <w:rPr>
                <w:rFonts w:cstheme="minorHAnsi"/>
                <w:sz w:val="20"/>
                <w:szCs w:val="20"/>
              </w:rPr>
              <w:t>Skills;</w:t>
            </w:r>
            <w:r w:rsidRPr="00043360">
              <w:rPr>
                <w:rFonts w:cstheme="minorHAnsi"/>
                <w:sz w:val="20"/>
                <w:szCs w:val="20"/>
              </w:rPr>
              <w:br/>
              <w:t>Values</w:t>
            </w:r>
          </w:p>
          <w:p w14:paraId="37F40184" w14:textId="77777777" w:rsidR="00EA7721" w:rsidRPr="00043360" w:rsidRDefault="00EA7721" w:rsidP="000A5AA3">
            <w:pPr>
              <w:rPr>
                <w:rFonts w:cstheme="minorHAnsi"/>
                <w:sz w:val="20"/>
                <w:szCs w:val="20"/>
              </w:rPr>
            </w:pPr>
            <w:r>
              <w:rPr>
                <w:rFonts w:cstheme="minorHAnsi"/>
                <w:sz w:val="20"/>
                <w:szCs w:val="20"/>
              </w:rPr>
              <w:t>C/A processes</w:t>
            </w:r>
          </w:p>
        </w:tc>
        <w:tc>
          <w:tcPr>
            <w:tcW w:w="1620" w:type="dxa"/>
            <w:vMerge/>
          </w:tcPr>
          <w:p w14:paraId="26EAE817" w14:textId="77777777" w:rsidR="00EA7721" w:rsidRPr="00043360" w:rsidRDefault="00EA7721" w:rsidP="000A5AA3">
            <w:pPr>
              <w:rPr>
                <w:rFonts w:cstheme="minorHAnsi"/>
                <w:sz w:val="20"/>
                <w:szCs w:val="20"/>
              </w:rPr>
            </w:pPr>
          </w:p>
        </w:tc>
        <w:tc>
          <w:tcPr>
            <w:tcW w:w="1530" w:type="dxa"/>
            <w:vMerge/>
          </w:tcPr>
          <w:p w14:paraId="1CD68A9B" w14:textId="77777777" w:rsidR="00EA7721" w:rsidRPr="00043360" w:rsidRDefault="00EA7721" w:rsidP="000A5AA3">
            <w:pPr>
              <w:rPr>
                <w:rFonts w:cstheme="minorHAnsi"/>
                <w:sz w:val="20"/>
                <w:szCs w:val="20"/>
              </w:rPr>
            </w:pPr>
          </w:p>
        </w:tc>
        <w:tc>
          <w:tcPr>
            <w:tcW w:w="1980" w:type="dxa"/>
            <w:vMerge/>
          </w:tcPr>
          <w:p w14:paraId="6D902463" w14:textId="77777777" w:rsidR="00EA7721" w:rsidRPr="00043360" w:rsidRDefault="00EA7721" w:rsidP="000A5AA3">
            <w:pPr>
              <w:rPr>
                <w:rFonts w:cstheme="minorHAnsi"/>
                <w:sz w:val="20"/>
                <w:szCs w:val="20"/>
              </w:rPr>
            </w:pPr>
          </w:p>
        </w:tc>
      </w:tr>
      <w:tr w:rsidR="002A1DF4" w:rsidRPr="00043360" w14:paraId="4D2EF198" w14:textId="77777777" w:rsidTr="000A5AA3">
        <w:trPr>
          <w:trHeight w:val="1529"/>
        </w:trPr>
        <w:tc>
          <w:tcPr>
            <w:tcW w:w="1350" w:type="dxa"/>
            <w:vMerge w:val="restart"/>
          </w:tcPr>
          <w:p w14:paraId="613316B2" w14:textId="5D211E73" w:rsidR="002A1DF4" w:rsidRPr="00D77AB9" w:rsidRDefault="002A1DF4" w:rsidP="000A5AA3">
            <w:pPr>
              <w:rPr>
                <w:rFonts w:cstheme="minorHAnsi"/>
                <w:sz w:val="20"/>
                <w:szCs w:val="20"/>
              </w:rPr>
            </w:pPr>
            <w:r w:rsidRPr="00043360">
              <w:rPr>
                <w:rFonts w:cstheme="minorHAnsi"/>
                <w:sz w:val="20"/>
                <w:szCs w:val="20"/>
              </w:rPr>
              <w:t xml:space="preserve">Competency </w:t>
            </w:r>
            <w:r>
              <w:rPr>
                <w:rFonts w:cstheme="minorHAnsi"/>
                <w:sz w:val="20"/>
                <w:szCs w:val="20"/>
              </w:rPr>
              <w:t>7</w:t>
            </w:r>
            <w:r w:rsidRPr="00D77AB9">
              <w:rPr>
                <w:rFonts w:cstheme="minorHAnsi"/>
                <w:sz w:val="20"/>
                <w:szCs w:val="20"/>
              </w:rPr>
              <w:t>: Assess Individuals, Families, Groups, Organizations, and Communities</w:t>
            </w:r>
          </w:p>
          <w:p w14:paraId="7FFA9A27" w14:textId="77777777" w:rsidR="002A1DF4" w:rsidRPr="00D77AB9" w:rsidRDefault="002A1DF4" w:rsidP="000A5AA3">
            <w:pPr>
              <w:rPr>
                <w:rFonts w:cstheme="minorHAnsi"/>
                <w:sz w:val="20"/>
                <w:szCs w:val="20"/>
              </w:rPr>
            </w:pPr>
          </w:p>
          <w:p w14:paraId="4BF8D529" w14:textId="77777777" w:rsidR="002A1DF4" w:rsidRPr="00043360" w:rsidRDefault="002A1DF4" w:rsidP="000A5AA3">
            <w:pPr>
              <w:rPr>
                <w:rFonts w:cstheme="minorHAnsi"/>
                <w:sz w:val="20"/>
                <w:szCs w:val="20"/>
              </w:rPr>
            </w:pPr>
          </w:p>
        </w:tc>
        <w:tc>
          <w:tcPr>
            <w:tcW w:w="1350" w:type="dxa"/>
            <w:vMerge w:val="restart"/>
          </w:tcPr>
          <w:p w14:paraId="24165DA3" w14:textId="77777777" w:rsidR="002A1DF4" w:rsidRPr="00043360" w:rsidRDefault="002A1DF4" w:rsidP="000A5AA3">
            <w:pPr>
              <w:rPr>
                <w:rFonts w:cstheme="minorHAnsi"/>
                <w:sz w:val="20"/>
                <w:szCs w:val="20"/>
              </w:rPr>
            </w:pPr>
            <w:r w:rsidRPr="00043360">
              <w:rPr>
                <w:rFonts w:cstheme="minorHAnsi"/>
                <w:sz w:val="20"/>
                <w:szCs w:val="20"/>
              </w:rPr>
              <w:t xml:space="preserve">Measure 1:  Field Instrument </w:t>
            </w:r>
          </w:p>
          <w:p w14:paraId="09130498" w14:textId="77777777" w:rsidR="002A1DF4" w:rsidRPr="00043360" w:rsidRDefault="002A1DF4" w:rsidP="000A5AA3">
            <w:pPr>
              <w:rPr>
                <w:rFonts w:cstheme="minorHAnsi"/>
                <w:sz w:val="20"/>
                <w:szCs w:val="20"/>
              </w:rPr>
            </w:pPr>
          </w:p>
        </w:tc>
        <w:tc>
          <w:tcPr>
            <w:tcW w:w="1350" w:type="dxa"/>
            <w:vMerge w:val="restart"/>
          </w:tcPr>
          <w:p w14:paraId="39A3EE8C" w14:textId="77777777" w:rsidR="002A1DF4" w:rsidRPr="00043360" w:rsidRDefault="002A1DF4" w:rsidP="000A5AA3">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61033498" w14:textId="77777777" w:rsidR="002A1DF4" w:rsidRPr="00043360" w:rsidRDefault="002A1DF4" w:rsidP="000A5AA3">
            <w:pPr>
              <w:rPr>
                <w:rFonts w:cstheme="minorHAnsi"/>
                <w:sz w:val="20"/>
                <w:szCs w:val="20"/>
              </w:rPr>
            </w:pPr>
          </w:p>
        </w:tc>
        <w:tc>
          <w:tcPr>
            <w:tcW w:w="3330" w:type="dxa"/>
          </w:tcPr>
          <w:p w14:paraId="4CDD474D" w14:textId="68401639" w:rsidR="002A1DF4" w:rsidRPr="00D77AB9" w:rsidRDefault="002A1DF4" w:rsidP="00D77AB9">
            <w:pPr>
              <w:pStyle w:val="NoSpacing"/>
              <w:rPr>
                <w:sz w:val="20"/>
                <w:szCs w:val="20"/>
              </w:rPr>
            </w:pPr>
            <w:r>
              <w:rPr>
                <w:sz w:val="20"/>
                <w:szCs w:val="20"/>
              </w:rPr>
              <w:t>1.</w:t>
            </w:r>
            <w:r w:rsidRPr="00D77AB9">
              <w:rPr>
                <w:sz w:val="20"/>
                <w:szCs w:val="20"/>
              </w:rPr>
              <w:t>collect and organize data, and apply critical thinking to interpret information from clients and constituencies</w:t>
            </w:r>
            <w:r>
              <w:rPr>
                <w:sz w:val="20"/>
                <w:szCs w:val="20"/>
              </w:rPr>
              <w:t>. (Field instrument #19)</w:t>
            </w:r>
          </w:p>
          <w:p w14:paraId="16F954AD" w14:textId="77777777" w:rsidR="002A1DF4" w:rsidRPr="00D77AB9" w:rsidRDefault="002A1DF4" w:rsidP="000A5AA3">
            <w:pPr>
              <w:pStyle w:val="NoSpacing"/>
              <w:rPr>
                <w:rFonts w:cstheme="minorHAnsi"/>
                <w:sz w:val="20"/>
                <w:szCs w:val="20"/>
              </w:rPr>
            </w:pPr>
          </w:p>
        </w:tc>
        <w:tc>
          <w:tcPr>
            <w:tcW w:w="1530" w:type="dxa"/>
          </w:tcPr>
          <w:p w14:paraId="76321D47" w14:textId="3CD07DDE" w:rsidR="002A1DF4" w:rsidRPr="00043360" w:rsidRDefault="002A1DF4" w:rsidP="000A5AA3">
            <w:pPr>
              <w:rPr>
                <w:rFonts w:cstheme="minorHAnsi"/>
                <w:sz w:val="20"/>
                <w:szCs w:val="20"/>
              </w:rPr>
            </w:pPr>
            <w:r w:rsidRPr="00043360">
              <w:rPr>
                <w:rFonts w:cstheme="minorHAnsi"/>
                <w:sz w:val="20"/>
                <w:szCs w:val="20"/>
              </w:rPr>
              <w:t xml:space="preserve">Knowledge; </w:t>
            </w:r>
            <w:r>
              <w:rPr>
                <w:rFonts w:cstheme="minorHAnsi"/>
                <w:sz w:val="20"/>
                <w:szCs w:val="20"/>
              </w:rPr>
              <w:t>C/A processes</w:t>
            </w:r>
            <w:r w:rsidRPr="00043360">
              <w:rPr>
                <w:rFonts w:cstheme="minorHAnsi"/>
                <w:sz w:val="20"/>
                <w:szCs w:val="20"/>
              </w:rPr>
              <w:br/>
            </w:r>
          </w:p>
          <w:p w14:paraId="7B9A21FA" w14:textId="77777777" w:rsidR="002A1DF4" w:rsidRPr="00043360" w:rsidRDefault="002A1DF4" w:rsidP="000A5AA3">
            <w:pPr>
              <w:rPr>
                <w:rFonts w:cstheme="minorHAnsi"/>
                <w:sz w:val="20"/>
                <w:szCs w:val="20"/>
              </w:rPr>
            </w:pPr>
          </w:p>
        </w:tc>
        <w:tc>
          <w:tcPr>
            <w:tcW w:w="1620" w:type="dxa"/>
            <w:vMerge w:val="restart"/>
          </w:tcPr>
          <w:p w14:paraId="63167751" w14:textId="77777777" w:rsidR="002A1DF4" w:rsidRPr="00043360" w:rsidRDefault="002A1DF4" w:rsidP="000A5AA3">
            <w:pPr>
              <w:rPr>
                <w:rFonts w:cstheme="minorHAnsi"/>
                <w:sz w:val="20"/>
                <w:szCs w:val="20"/>
              </w:rPr>
            </w:pPr>
            <w:r w:rsidRPr="00043360">
              <w:rPr>
                <w:rFonts w:cstheme="minorHAnsi"/>
                <w:sz w:val="20"/>
                <w:szCs w:val="20"/>
              </w:rPr>
              <w:t>For Measure 1:</w:t>
            </w:r>
          </w:p>
          <w:p w14:paraId="6FEC563C" w14:textId="0562019E" w:rsidR="002A1DF4" w:rsidRPr="00043360" w:rsidRDefault="002A1DF4" w:rsidP="000A5AA3">
            <w:pPr>
              <w:rPr>
                <w:rFonts w:cstheme="minorHAnsi"/>
                <w:sz w:val="20"/>
                <w:szCs w:val="20"/>
              </w:rPr>
            </w:pPr>
            <w:r w:rsidRPr="00043360">
              <w:rPr>
                <w:rFonts w:cstheme="minorHAnsi"/>
                <w:sz w:val="20"/>
                <w:szCs w:val="20"/>
              </w:rPr>
              <w:t xml:space="preserve">Aggregate student scores on questions </w:t>
            </w:r>
            <w:r>
              <w:rPr>
                <w:rFonts w:cstheme="minorHAnsi"/>
                <w:sz w:val="20"/>
                <w:szCs w:val="20"/>
              </w:rPr>
              <w:t>19, 20, 21, 22</w:t>
            </w:r>
          </w:p>
        </w:tc>
        <w:tc>
          <w:tcPr>
            <w:tcW w:w="1530" w:type="dxa"/>
            <w:vMerge w:val="restart"/>
          </w:tcPr>
          <w:p w14:paraId="58B526A5" w14:textId="77777777" w:rsidR="002A1DF4" w:rsidRPr="00043360" w:rsidRDefault="002A1DF4" w:rsidP="000A5AA3">
            <w:pPr>
              <w:rPr>
                <w:rFonts w:cstheme="minorHAnsi"/>
                <w:sz w:val="20"/>
                <w:szCs w:val="20"/>
              </w:rPr>
            </w:pPr>
            <w:r w:rsidRPr="00043360">
              <w:rPr>
                <w:rFonts w:cstheme="minorHAnsi"/>
                <w:sz w:val="20"/>
                <w:szCs w:val="20"/>
              </w:rPr>
              <w:t>For Measure 1:</w:t>
            </w:r>
          </w:p>
          <w:p w14:paraId="389862AE" w14:textId="77777777" w:rsidR="002A1DF4" w:rsidRPr="00043360" w:rsidRDefault="002A1DF4" w:rsidP="000A5AA3">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490E85C7" w14:textId="77777777" w:rsidR="002A1DF4" w:rsidRPr="00043360" w:rsidRDefault="002A1DF4" w:rsidP="000A5AA3">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2A1DF4" w:rsidRPr="00043360" w14:paraId="6C6266D3" w14:textId="77777777" w:rsidTr="000A5AA3">
        <w:trPr>
          <w:trHeight w:val="805"/>
        </w:trPr>
        <w:tc>
          <w:tcPr>
            <w:tcW w:w="1350" w:type="dxa"/>
            <w:vMerge/>
          </w:tcPr>
          <w:p w14:paraId="1CF726F1" w14:textId="77777777" w:rsidR="002A1DF4" w:rsidRPr="00043360" w:rsidRDefault="002A1DF4" w:rsidP="000A5AA3">
            <w:pPr>
              <w:rPr>
                <w:rFonts w:cstheme="minorHAnsi"/>
                <w:sz w:val="20"/>
                <w:szCs w:val="20"/>
              </w:rPr>
            </w:pPr>
          </w:p>
        </w:tc>
        <w:tc>
          <w:tcPr>
            <w:tcW w:w="1350" w:type="dxa"/>
            <w:vMerge/>
          </w:tcPr>
          <w:p w14:paraId="509DB368" w14:textId="77777777" w:rsidR="002A1DF4" w:rsidRPr="00043360" w:rsidRDefault="002A1DF4" w:rsidP="000A5AA3">
            <w:pPr>
              <w:rPr>
                <w:rFonts w:cstheme="minorHAnsi"/>
                <w:sz w:val="20"/>
                <w:szCs w:val="20"/>
              </w:rPr>
            </w:pPr>
          </w:p>
        </w:tc>
        <w:tc>
          <w:tcPr>
            <w:tcW w:w="1350" w:type="dxa"/>
            <w:vMerge/>
          </w:tcPr>
          <w:p w14:paraId="4CF87E0A" w14:textId="77777777" w:rsidR="002A1DF4" w:rsidRPr="00043360" w:rsidRDefault="002A1DF4" w:rsidP="000A5AA3">
            <w:pPr>
              <w:rPr>
                <w:rFonts w:cstheme="minorHAnsi"/>
                <w:sz w:val="20"/>
                <w:szCs w:val="20"/>
              </w:rPr>
            </w:pPr>
          </w:p>
        </w:tc>
        <w:tc>
          <w:tcPr>
            <w:tcW w:w="3330" w:type="dxa"/>
          </w:tcPr>
          <w:p w14:paraId="740816A1" w14:textId="43385260" w:rsidR="002A1DF4" w:rsidRPr="00AC5CAE" w:rsidRDefault="002A1DF4" w:rsidP="000A5AA3">
            <w:pPr>
              <w:pStyle w:val="ListParagraph"/>
              <w:ind w:left="72"/>
              <w:rPr>
                <w:rFonts w:cstheme="minorHAnsi"/>
                <w:sz w:val="20"/>
                <w:szCs w:val="20"/>
              </w:rPr>
            </w:pPr>
            <w:r>
              <w:rPr>
                <w:sz w:val="20"/>
                <w:szCs w:val="20"/>
              </w:rPr>
              <w:t>2.</w:t>
            </w:r>
            <w:r w:rsidRPr="00D77AB9">
              <w:rPr>
                <w:sz w:val="20"/>
                <w:szCs w:val="20"/>
              </w:rPr>
              <w:t>apply knowledge of human behavior and the social environment, person-in-environment, and other multidisciplinary theoretical frameworks in the analysis of assessment data from clients and constituencies</w:t>
            </w:r>
            <w:r>
              <w:rPr>
                <w:sz w:val="20"/>
                <w:szCs w:val="20"/>
              </w:rPr>
              <w:t xml:space="preserve"> (Field instrument #20)</w:t>
            </w:r>
          </w:p>
        </w:tc>
        <w:tc>
          <w:tcPr>
            <w:tcW w:w="1530" w:type="dxa"/>
          </w:tcPr>
          <w:p w14:paraId="4083ACC6" w14:textId="2C9E2608" w:rsidR="002A1DF4" w:rsidRDefault="002A1DF4" w:rsidP="000A5AA3">
            <w:pPr>
              <w:rPr>
                <w:rFonts w:cstheme="minorHAnsi"/>
                <w:sz w:val="20"/>
                <w:szCs w:val="20"/>
              </w:rPr>
            </w:pPr>
            <w:r>
              <w:rPr>
                <w:rFonts w:cstheme="minorHAnsi"/>
                <w:sz w:val="20"/>
                <w:szCs w:val="20"/>
              </w:rPr>
              <w:t>Knowledge</w:t>
            </w:r>
          </w:p>
          <w:p w14:paraId="755905E3" w14:textId="7207F126" w:rsidR="002A1DF4" w:rsidRPr="00043360" w:rsidRDefault="002A1DF4" w:rsidP="000A5AA3">
            <w:pPr>
              <w:rPr>
                <w:rFonts w:cstheme="minorHAnsi"/>
                <w:sz w:val="20"/>
                <w:szCs w:val="20"/>
              </w:rPr>
            </w:pPr>
            <w:r w:rsidRPr="00043360">
              <w:rPr>
                <w:rFonts w:cstheme="minorHAnsi"/>
                <w:sz w:val="20"/>
                <w:szCs w:val="20"/>
              </w:rPr>
              <w:br/>
            </w:r>
          </w:p>
        </w:tc>
        <w:tc>
          <w:tcPr>
            <w:tcW w:w="1620" w:type="dxa"/>
            <w:vMerge/>
          </w:tcPr>
          <w:p w14:paraId="7343C8C7" w14:textId="77777777" w:rsidR="002A1DF4" w:rsidRPr="00043360" w:rsidRDefault="002A1DF4" w:rsidP="000A5AA3">
            <w:pPr>
              <w:rPr>
                <w:rFonts w:cstheme="minorHAnsi"/>
                <w:sz w:val="20"/>
                <w:szCs w:val="20"/>
              </w:rPr>
            </w:pPr>
          </w:p>
        </w:tc>
        <w:tc>
          <w:tcPr>
            <w:tcW w:w="1530" w:type="dxa"/>
            <w:vMerge/>
          </w:tcPr>
          <w:p w14:paraId="0A7A691E" w14:textId="77777777" w:rsidR="002A1DF4" w:rsidRPr="00043360" w:rsidRDefault="002A1DF4" w:rsidP="000A5AA3">
            <w:pPr>
              <w:rPr>
                <w:rFonts w:cstheme="minorHAnsi"/>
                <w:sz w:val="20"/>
                <w:szCs w:val="20"/>
              </w:rPr>
            </w:pPr>
          </w:p>
        </w:tc>
        <w:tc>
          <w:tcPr>
            <w:tcW w:w="1980" w:type="dxa"/>
            <w:vMerge/>
          </w:tcPr>
          <w:p w14:paraId="151F49E4" w14:textId="77777777" w:rsidR="002A1DF4" w:rsidRPr="00043360" w:rsidRDefault="002A1DF4" w:rsidP="000A5AA3">
            <w:pPr>
              <w:rPr>
                <w:rFonts w:cstheme="minorHAnsi"/>
                <w:sz w:val="20"/>
                <w:szCs w:val="20"/>
              </w:rPr>
            </w:pPr>
          </w:p>
        </w:tc>
      </w:tr>
      <w:tr w:rsidR="002A1DF4" w:rsidRPr="00043360" w14:paraId="1CB7522B" w14:textId="77777777" w:rsidTr="002A1DF4">
        <w:trPr>
          <w:trHeight w:val="865"/>
        </w:trPr>
        <w:tc>
          <w:tcPr>
            <w:tcW w:w="1350" w:type="dxa"/>
            <w:vMerge/>
          </w:tcPr>
          <w:p w14:paraId="160F92EF" w14:textId="77777777" w:rsidR="002A1DF4" w:rsidRPr="00043360" w:rsidRDefault="002A1DF4" w:rsidP="000A5AA3">
            <w:pPr>
              <w:rPr>
                <w:rFonts w:cstheme="minorHAnsi"/>
                <w:sz w:val="20"/>
                <w:szCs w:val="20"/>
              </w:rPr>
            </w:pPr>
          </w:p>
        </w:tc>
        <w:tc>
          <w:tcPr>
            <w:tcW w:w="1350" w:type="dxa"/>
            <w:vMerge/>
          </w:tcPr>
          <w:p w14:paraId="6E848C0D" w14:textId="77777777" w:rsidR="002A1DF4" w:rsidRPr="00043360" w:rsidRDefault="002A1DF4" w:rsidP="000A5AA3">
            <w:pPr>
              <w:rPr>
                <w:rFonts w:cstheme="minorHAnsi"/>
                <w:sz w:val="20"/>
                <w:szCs w:val="20"/>
              </w:rPr>
            </w:pPr>
          </w:p>
        </w:tc>
        <w:tc>
          <w:tcPr>
            <w:tcW w:w="1350" w:type="dxa"/>
            <w:vMerge/>
          </w:tcPr>
          <w:p w14:paraId="6DFDB586" w14:textId="77777777" w:rsidR="002A1DF4" w:rsidRPr="00043360" w:rsidRDefault="002A1DF4" w:rsidP="000A5AA3">
            <w:pPr>
              <w:rPr>
                <w:rFonts w:cstheme="minorHAnsi"/>
                <w:sz w:val="20"/>
                <w:szCs w:val="20"/>
              </w:rPr>
            </w:pPr>
          </w:p>
        </w:tc>
        <w:tc>
          <w:tcPr>
            <w:tcW w:w="3330" w:type="dxa"/>
          </w:tcPr>
          <w:p w14:paraId="1075C519" w14:textId="3537CB29" w:rsidR="002A1DF4" w:rsidRPr="00AC5CAE" w:rsidRDefault="002A1DF4" w:rsidP="000A5AA3">
            <w:pPr>
              <w:pStyle w:val="ListParagraph"/>
              <w:ind w:left="72"/>
              <w:rPr>
                <w:rFonts w:cstheme="minorHAnsi"/>
                <w:sz w:val="20"/>
                <w:szCs w:val="20"/>
              </w:rPr>
            </w:pPr>
            <w:r>
              <w:rPr>
                <w:sz w:val="20"/>
                <w:szCs w:val="20"/>
              </w:rPr>
              <w:t>3.</w:t>
            </w:r>
            <w:r w:rsidRPr="00D77AB9">
              <w:rPr>
                <w:sz w:val="20"/>
                <w:szCs w:val="20"/>
              </w:rPr>
              <w:t>develop mutually agreed-on intervention goals and objectives based on the critical assessment of strengths, needs, and challenges within clients and constituencies</w:t>
            </w:r>
            <w:r>
              <w:rPr>
                <w:sz w:val="20"/>
                <w:szCs w:val="20"/>
              </w:rPr>
              <w:t xml:space="preserve"> (Field Instrument #21)</w:t>
            </w:r>
          </w:p>
        </w:tc>
        <w:tc>
          <w:tcPr>
            <w:tcW w:w="1530" w:type="dxa"/>
          </w:tcPr>
          <w:p w14:paraId="1117195D" w14:textId="1F4AD66C" w:rsidR="002A1DF4" w:rsidRDefault="002A1DF4" w:rsidP="000A5AA3">
            <w:pPr>
              <w:rPr>
                <w:rFonts w:cstheme="minorHAnsi"/>
                <w:sz w:val="20"/>
                <w:szCs w:val="20"/>
              </w:rPr>
            </w:pPr>
            <w:r w:rsidRPr="00043360">
              <w:rPr>
                <w:rFonts w:cstheme="minorHAnsi"/>
                <w:sz w:val="20"/>
                <w:szCs w:val="20"/>
              </w:rPr>
              <w:t>Skills;</w:t>
            </w:r>
          </w:p>
          <w:p w14:paraId="3E34D0FD" w14:textId="77777777" w:rsidR="002A1DF4" w:rsidRPr="00043360" w:rsidRDefault="002A1DF4" w:rsidP="000A5AA3">
            <w:pPr>
              <w:rPr>
                <w:rFonts w:cstheme="minorHAnsi"/>
                <w:sz w:val="20"/>
                <w:szCs w:val="20"/>
              </w:rPr>
            </w:pPr>
            <w:r>
              <w:rPr>
                <w:rFonts w:cstheme="minorHAnsi"/>
                <w:sz w:val="20"/>
                <w:szCs w:val="20"/>
              </w:rPr>
              <w:t>C/A processes</w:t>
            </w:r>
          </w:p>
        </w:tc>
        <w:tc>
          <w:tcPr>
            <w:tcW w:w="1620" w:type="dxa"/>
            <w:vMerge/>
          </w:tcPr>
          <w:p w14:paraId="0B424956" w14:textId="77777777" w:rsidR="002A1DF4" w:rsidRPr="00043360" w:rsidRDefault="002A1DF4" w:rsidP="000A5AA3">
            <w:pPr>
              <w:rPr>
                <w:rFonts w:cstheme="minorHAnsi"/>
                <w:sz w:val="20"/>
                <w:szCs w:val="20"/>
              </w:rPr>
            </w:pPr>
          </w:p>
        </w:tc>
        <w:tc>
          <w:tcPr>
            <w:tcW w:w="1530" w:type="dxa"/>
            <w:vMerge/>
          </w:tcPr>
          <w:p w14:paraId="09043067" w14:textId="77777777" w:rsidR="002A1DF4" w:rsidRPr="00043360" w:rsidRDefault="002A1DF4" w:rsidP="000A5AA3">
            <w:pPr>
              <w:rPr>
                <w:rFonts w:cstheme="minorHAnsi"/>
                <w:sz w:val="20"/>
                <w:szCs w:val="20"/>
              </w:rPr>
            </w:pPr>
          </w:p>
        </w:tc>
        <w:tc>
          <w:tcPr>
            <w:tcW w:w="1980" w:type="dxa"/>
            <w:vMerge/>
          </w:tcPr>
          <w:p w14:paraId="00C18FD3" w14:textId="77777777" w:rsidR="002A1DF4" w:rsidRPr="00043360" w:rsidRDefault="002A1DF4" w:rsidP="000A5AA3">
            <w:pPr>
              <w:rPr>
                <w:rFonts w:cstheme="minorHAnsi"/>
                <w:sz w:val="20"/>
                <w:szCs w:val="20"/>
              </w:rPr>
            </w:pPr>
          </w:p>
        </w:tc>
      </w:tr>
      <w:tr w:rsidR="002A1DF4" w:rsidRPr="00043360" w14:paraId="2063E89E" w14:textId="77777777" w:rsidTr="000A5AA3">
        <w:trPr>
          <w:trHeight w:val="865"/>
        </w:trPr>
        <w:tc>
          <w:tcPr>
            <w:tcW w:w="1350" w:type="dxa"/>
            <w:vMerge/>
          </w:tcPr>
          <w:p w14:paraId="47B35216" w14:textId="77777777" w:rsidR="002A1DF4" w:rsidRPr="00043360" w:rsidRDefault="002A1DF4" w:rsidP="000A5AA3">
            <w:pPr>
              <w:rPr>
                <w:rFonts w:cstheme="minorHAnsi"/>
                <w:sz w:val="20"/>
                <w:szCs w:val="20"/>
              </w:rPr>
            </w:pPr>
          </w:p>
        </w:tc>
        <w:tc>
          <w:tcPr>
            <w:tcW w:w="1350" w:type="dxa"/>
            <w:vMerge/>
          </w:tcPr>
          <w:p w14:paraId="4560F1EE" w14:textId="77777777" w:rsidR="002A1DF4" w:rsidRPr="00043360" w:rsidRDefault="002A1DF4" w:rsidP="000A5AA3">
            <w:pPr>
              <w:rPr>
                <w:rFonts w:cstheme="minorHAnsi"/>
                <w:sz w:val="20"/>
                <w:szCs w:val="20"/>
              </w:rPr>
            </w:pPr>
          </w:p>
        </w:tc>
        <w:tc>
          <w:tcPr>
            <w:tcW w:w="1350" w:type="dxa"/>
            <w:vMerge/>
          </w:tcPr>
          <w:p w14:paraId="332E0C6E" w14:textId="77777777" w:rsidR="002A1DF4" w:rsidRPr="00043360" w:rsidRDefault="002A1DF4" w:rsidP="000A5AA3">
            <w:pPr>
              <w:rPr>
                <w:rFonts w:cstheme="minorHAnsi"/>
                <w:sz w:val="20"/>
                <w:szCs w:val="20"/>
              </w:rPr>
            </w:pPr>
          </w:p>
        </w:tc>
        <w:tc>
          <w:tcPr>
            <w:tcW w:w="3330" w:type="dxa"/>
          </w:tcPr>
          <w:p w14:paraId="089FB10E" w14:textId="33CF38DD" w:rsidR="002A1DF4" w:rsidRPr="00D77AB9" w:rsidRDefault="002A1DF4" w:rsidP="000A5AA3">
            <w:pPr>
              <w:pStyle w:val="ListParagraph"/>
              <w:ind w:left="72"/>
              <w:rPr>
                <w:sz w:val="20"/>
                <w:szCs w:val="20"/>
              </w:rPr>
            </w:pPr>
            <w:r>
              <w:rPr>
                <w:sz w:val="20"/>
                <w:szCs w:val="20"/>
              </w:rPr>
              <w:t>4.</w:t>
            </w:r>
            <w:r w:rsidRPr="00D77AB9">
              <w:rPr>
                <w:sz w:val="20"/>
                <w:szCs w:val="20"/>
              </w:rPr>
              <w:t>select appropriate intervention strategies based on the assessment, research knowledge, and values and preferences of clients and constituencies.</w:t>
            </w:r>
            <w:r>
              <w:rPr>
                <w:sz w:val="20"/>
                <w:szCs w:val="20"/>
              </w:rPr>
              <w:t xml:space="preserve"> (Field instrument #22)</w:t>
            </w:r>
          </w:p>
        </w:tc>
        <w:tc>
          <w:tcPr>
            <w:tcW w:w="1530" w:type="dxa"/>
          </w:tcPr>
          <w:p w14:paraId="6DA87B28" w14:textId="77777777" w:rsidR="002A1DF4" w:rsidRDefault="002A1DF4" w:rsidP="000A5AA3">
            <w:pPr>
              <w:rPr>
                <w:rFonts w:cstheme="minorHAnsi"/>
                <w:sz w:val="20"/>
                <w:szCs w:val="20"/>
              </w:rPr>
            </w:pPr>
            <w:r>
              <w:rPr>
                <w:rFonts w:cstheme="minorHAnsi"/>
                <w:sz w:val="20"/>
                <w:szCs w:val="20"/>
              </w:rPr>
              <w:t>Skills,</w:t>
            </w:r>
          </w:p>
          <w:p w14:paraId="7158186F" w14:textId="1F1BA0B1" w:rsidR="002A1DF4" w:rsidRPr="00043360" w:rsidRDefault="002A1DF4" w:rsidP="000A5AA3">
            <w:pPr>
              <w:rPr>
                <w:rFonts w:cstheme="minorHAnsi"/>
                <w:sz w:val="20"/>
                <w:szCs w:val="20"/>
              </w:rPr>
            </w:pPr>
            <w:r>
              <w:rPr>
                <w:rFonts w:cstheme="minorHAnsi"/>
                <w:sz w:val="20"/>
                <w:szCs w:val="20"/>
              </w:rPr>
              <w:t>Values</w:t>
            </w:r>
          </w:p>
        </w:tc>
        <w:tc>
          <w:tcPr>
            <w:tcW w:w="1620" w:type="dxa"/>
            <w:vMerge/>
          </w:tcPr>
          <w:p w14:paraId="5BAE5CEC" w14:textId="77777777" w:rsidR="002A1DF4" w:rsidRPr="00043360" w:rsidRDefault="002A1DF4" w:rsidP="000A5AA3">
            <w:pPr>
              <w:rPr>
                <w:rFonts w:cstheme="minorHAnsi"/>
                <w:sz w:val="20"/>
                <w:szCs w:val="20"/>
              </w:rPr>
            </w:pPr>
          </w:p>
        </w:tc>
        <w:tc>
          <w:tcPr>
            <w:tcW w:w="1530" w:type="dxa"/>
            <w:vMerge/>
          </w:tcPr>
          <w:p w14:paraId="4B2FBAA7" w14:textId="77777777" w:rsidR="002A1DF4" w:rsidRPr="00043360" w:rsidRDefault="002A1DF4" w:rsidP="000A5AA3">
            <w:pPr>
              <w:rPr>
                <w:rFonts w:cstheme="minorHAnsi"/>
                <w:sz w:val="20"/>
                <w:szCs w:val="20"/>
              </w:rPr>
            </w:pPr>
          </w:p>
        </w:tc>
        <w:tc>
          <w:tcPr>
            <w:tcW w:w="1980" w:type="dxa"/>
            <w:vMerge/>
          </w:tcPr>
          <w:p w14:paraId="0118683F" w14:textId="77777777" w:rsidR="002A1DF4" w:rsidRPr="00043360" w:rsidRDefault="002A1DF4" w:rsidP="000A5AA3">
            <w:pPr>
              <w:rPr>
                <w:rFonts w:cstheme="minorHAnsi"/>
                <w:sz w:val="20"/>
                <w:szCs w:val="20"/>
              </w:rPr>
            </w:pPr>
          </w:p>
        </w:tc>
      </w:tr>
      <w:tr w:rsidR="00152862" w:rsidRPr="00043360" w14:paraId="3B86420A" w14:textId="77777777" w:rsidTr="000A5AA3">
        <w:trPr>
          <w:trHeight w:val="1529"/>
        </w:trPr>
        <w:tc>
          <w:tcPr>
            <w:tcW w:w="1350" w:type="dxa"/>
            <w:vMerge w:val="restart"/>
          </w:tcPr>
          <w:p w14:paraId="3FD7FE29" w14:textId="4B6B5C8B" w:rsidR="00152862" w:rsidRPr="00043360" w:rsidRDefault="00152862" w:rsidP="00152862">
            <w:pPr>
              <w:rPr>
                <w:rFonts w:cstheme="minorHAnsi"/>
                <w:sz w:val="20"/>
                <w:szCs w:val="20"/>
              </w:rPr>
            </w:pPr>
            <w:r w:rsidRPr="00043360">
              <w:rPr>
                <w:rFonts w:cstheme="minorHAnsi"/>
                <w:sz w:val="20"/>
                <w:szCs w:val="20"/>
              </w:rPr>
              <w:lastRenderedPageBreak/>
              <w:t xml:space="preserve">Competency </w:t>
            </w:r>
            <w:r>
              <w:rPr>
                <w:rFonts w:cstheme="minorHAnsi"/>
                <w:sz w:val="20"/>
                <w:szCs w:val="20"/>
              </w:rPr>
              <w:t>7: Assess individuals, families, groups, organizations, and communities</w:t>
            </w:r>
          </w:p>
          <w:p w14:paraId="5C3E3542" w14:textId="77777777" w:rsidR="00152862" w:rsidRPr="00043360" w:rsidRDefault="00152862" w:rsidP="00152862">
            <w:pPr>
              <w:rPr>
                <w:rFonts w:cstheme="minorHAnsi"/>
                <w:sz w:val="20"/>
                <w:szCs w:val="20"/>
              </w:rPr>
            </w:pPr>
          </w:p>
          <w:p w14:paraId="598E1CB6" w14:textId="77777777" w:rsidR="00152862" w:rsidRPr="00043360" w:rsidRDefault="00152862" w:rsidP="00152862">
            <w:pPr>
              <w:rPr>
                <w:rFonts w:cstheme="minorHAnsi"/>
                <w:sz w:val="20"/>
                <w:szCs w:val="20"/>
              </w:rPr>
            </w:pPr>
          </w:p>
        </w:tc>
        <w:tc>
          <w:tcPr>
            <w:tcW w:w="1350" w:type="dxa"/>
            <w:vMerge w:val="restart"/>
          </w:tcPr>
          <w:p w14:paraId="3BF055FF" w14:textId="0BDFFCD0" w:rsidR="00152862" w:rsidRPr="00043360" w:rsidRDefault="00152862" w:rsidP="00152862">
            <w:pPr>
              <w:rPr>
                <w:rFonts w:cstheme="minorHAnsi"/>
                <w:sz w:val="20"/>
                <w:szCs w:val="20"/>
              </w:rPr>
            </w:pPr>
            <w:r w:rsidRPr="00043360">
              <w:rPr>
                <w:rFonts w:cstheme="minorHAnsi"/>
                <w:sz w:val="20"/>
                <w:szCs w:val="20"/>
              </w:rPr>
              <w:t xml:space="preserve">Measure </w:t>
            </w:r>
            <w:r>
              <w:rPr>
                <w:rFonts w:cstheme="minorHAnsi"/>
                <w:sz w:val="20"/>
                <w:szCs w:val="20"/>
              </w:rPr>
              <w:t>2</w:t>
            </w:r>
            <w:r w:rsidRPr="00043360">
              <w:rPr>
                <w:rFonts w:cstheme="minorHAnsi"/>
                <w:sz w:val="20"/>
                <w:szCs w:val="20"/>
              </w:rPr>
              <w:t xml:space="preserve">  </w:t>
            </w:r>
          </w:p>
          <w:p w14:paraId="41AAE57D" w14:textId="1DFF9392" w:rsidR="00152862" w:rsidRDefault="002F7EC5" w:rsidP="00152862">
            <w:pPr>
              <w:rPr>
                <w:rFonts w:cstheme="minorHAnsi"/>
                <w:sz w:val="20"/>
                <w:szCs w:val="20"/>
              </w:rPr>
            </w:pPr>
            <w:r>
              <w:rPr>
                <w:rFonts w:cstheme="minorHAnsi"/>
                <w:sz w:val="20"/>
                <w:szCs w:val="20"/>
              </w:rPr>
              <w:t>(3)</w:t>
            </w:r>
          </w:p>
          <w:p w14:paraId="71C625F0" w14:textId="77777777" w:rsidR="00152862" w:rsidRDefault="00152862" w:rsidP="00152862">
            <w:pPr>
              <w:rPr>
                <w:rFonts w:cstheme="minorHAnsi"/>
                <w:sz w:val="20"/>
                <w:szCs w:val="20"/>
              </w:rPr>
            </w:pPr>
            <w:r>
              <w:rPr>
                <w:rFonts w:cstheme="minorHAnsi"/>
                <w:sz w:val="20"/>
                <w:szCs w:val="20"/>
              </w:rPr>
              <w:t xml:space="preserve">SW 515 Practice with Individuals and Families in Community </w:t>
            </w:r>
            <w:proofErr w:type="gramStart"/>
            <w:r>
              <w:rPr>
                <w:rFonts w:cstheme="minorHAnsi"/>
                <w:sz w:val="20"/>
                <w:szCs w:val="20"/>
              </w:rPr>
              <w:t>Context  Peer</w:t>
            </w:r>
            <w:proofErr w:type="gramEnd"/>
            <w:r>
              <w:rPr>
                <w:rFonts w:cstheme="minorHAnsi"/>
                <w:sz w:val="20"/>
                <w:szCs w:val="20"/>
              </w:rPr>
              <w:t xml:space="preserve"> Review</w:t>
            </w:r>
          </w:p>
          <w:p w14:paraId="76D2F456" w14:textId="77777777" w:rsidR="00152862" w:rsidRDefault="00152862" w:rsidP="00152862">
            <w:pPr>
              <w:rPr>
                <w:rFonts w:cstheme="minorHAnsi"/>
                <w:sz w:val="20"/>
                <w:szCs w:val="20"/>
              </w:rPr>
            </w:pPr>
          </w:p>
          <w:p w14:paraId="0E1FF659" w14:textId="6963EEA8" w:rsidR="00152862" w:rsidRPr="00043360" w:rsidRDefault="00152862" w:rsidP="00152862">
            <w:pPr>
              <w:rPr>
                <w:rFonts w:cstheme="minorHAnsi"/>
                <w:sz w:val="20"/>
                <w:szCs w:val="20"/>
              </w:rPr>
            </w:pPr>
            <w:r>
              <w:rPr>
                <w:rFonts w:cstheme="minorHAnsi"/>
                <w:sz w:val="20"/>
                <w:szCs w:val="20"/>
              </w:rPr>
              <w:t xml:space="preserve">SW 525 Practice with Groups and Communities Community Analysis/Intervention project </w:t>
            </w:r>
          </w:p>
        </w:tc>
        <w:tc>
          <w:tcPr>
            <w:tcW w:w="1350" w:type="dxa"/>
            <w:vMerge w:val="restart"/>
          </w:tcPr>
          <w:p w14:paraId="7B3A7E95" w14:textId="77777777" w:rsidR="00152862" w:rsidRPr="00043360" w:rsidRDefault="00152862" w:rsidP="00152862">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0E171A8F" w14:textId="77777777" w:rsidR="00152862" w:rsidRPr="00043360" w:rsidRDefault="00152862" w:rsidP="00152862">
            <w:pPr>
              <w:rPr>
                <w:rFonts w:cstheme="minorHAnsi"/>
                <w:sz w:val="20"/>
                <w:szCs w:val="20"/>
              </w:rPr>
            </w:pPr>
          </w:p>
        </w:tc>
        <w:tc>
          <w:tcPr>
            <w:tcW w:w="3330" w:type="dxa"/>
            <w:vMerge w:val="restart"/>
          </w:tcPr>
          <w:p w14:paraId="79826D6C" w14:textId="77777777" w:rsidR="00152862" w:rsidRDefault="00152862" w:rsidP="00152862">
            <w:pPr>
              <w:pStyle w:val="NoSpacing"/>
              <w:rPr>
                <w:rFonts w:cstheme="minorHAnsi"/>
                <w:sz w:val="20"/>
                <w:szCs w:val="20"/>
              </w:rPr>
            </w:pPr>
            <w:r>
              <w:rPr>
                <w:rFonts w:cstheme="minorHAnsi"/>
                <w:sz w:val="20"/>
                <w:szCs w:val="20"/>
              </w:rPr>
              <w:t>The peer review assignment provides students opportunity to carry out a simulated assessment and to provide feedback on a colleague’s assessment skills</w:t>
            </w:r>
          </w:p>
          <w:p w14:paraId="4ABE0E9C" w14:textId="77777777" w:rsidR="00152862" w:rsidRDefault="00152862" w:rsidP="00152862">
            <w:pPr>
              <w:pStyle w:val="NoSpacing"/>
              <w:rPr>
                <w:rFonts w:cstheme="minorHAnsi"/>
                <w:sz w:val="20"/>
                <w:szCs w:val="20"/>
              </w:rPr>
            </w:pPr>
          </w:p>
          <w:p w14:paraId="4AC843B2" w14:textId="70CD167D" w:rsidR="00152862" w:rsidRDefault="00152862" w:rsidP="00152862">
            <w:pPr>
              <w:pStyle w:val="NoSpacing"/>
              <w:rPr>
                <w:rFonts w:cstheme="minorHAnsi"/>
                <w:sz w:val="20"/>
                <w:szCs w:val="20"/>
              </w:rPr>
            </w:pPr>
            <w:r>
              <w:rPr>
                <w:rFonts w:cstheme="minorHAnsi"/>
                <w:sz w:val="20"/>
                <w:szCs w:val="20"/>
              </w:rPr>
              <w:t>The group work project provides students the opportunity to develop a comprehensive group proposal, including how the</w:t>
            </w:r>
            <w:r w:rsidR="002F7EC5">
              <w:rPr>
                <w:rFonts w:cstheme="minorHAnsi"/>
                <w:sz w:val="20"/>
                <w:szCs w:val="20"/>
              </w:rPr>
              <w:t>y</w:t>
            </w:r>
            <w:r>
              <w:rPr>
                <w:rFonts w:cstheme="minorHAnsi"/>
                <w:sz w:val="20"/>
                <w:szCs w:val="20"/>
              </w:rPr>
              <w:t xml:space="preserve"> would incorporate assessment into group development and as an ongoing part of the group process</w:t>
            </w:r>
          </w:p>
          <w:p w14:paraId="66FECDE9" w14:textId="77777777" w:rsidR="00152862" w:rsidRDefault="00152862" w:rsidP="00152862">
            <w:pPr>
              <w:pStyle w:val="NoSpacing"/>
              <w:rPr>
                <w:rFonts w:cstheme="minorHAnsi"/>
                <w:sz w:val="20"/>
                <w:szCs w:val="20"/>
              </w:rPr>
            </w:pPr>
          </w:p>
          <w:p w14:paraId="0DACF807" w14:textId="0BA72B33" w:rsidR="00152862" w:rsidRPr="00AC5CAE" w:rsidRDefault="00152862" w:rsidP="00152862">
            <w:pPr>
              <w:pStyle w:val="NoSpacing"/>
              <w:rPr>
                <w:rFonts w:cstheme="minorHAnsi"/>
                <w:sz w:val="20"/>
                <w:szCs w:val="20"/>
              </w:rPr>
            </w:pPr>
            <w:r>
              <w:rPr>
                <w:rFonts w:cstheme="minorHAnsi"/>
                <w:sz w:val="20"/>
                <w:szCs w:val="20"/>
              </w:rPr>
              <w:t>The community intervention project provides students an opportunity to engage in assessment of community housing needs and needs/strengths of persons experiencing homelessness</w:t>
            </w:r>
          </w:p>
        </w:tc>
        <w:tc>
          <w:tcPr>
            <w:tcW w:w="1530" w:type="dxa"/>
          </w:tcPr>
          <w:p w14:paraId="7464279A" w14:textId="02A117F1" w:rsidR="00152862" w:rsidRPr="00043360" w:rsidRDefault="00152862" w:rsidP="00152862">
            <w:pPr>
              <w:rPr>
                <w:rFonts w:cstheme="minorHAnsi"/>
                <w:sz w:val="20"/>
                <w:szCs w:val="20"/>
              </w:rPr>
            </w:pPr>
            <w:r>
              <w:rPr>
                <w:rFonts w:cstheme="minorHAnsi"/>
                <w:sz w:val="20"/>
                <w:szCs w:val="20"/>
              </w:rPr>
              <w:t>Skill, C/A processes</w:t>
            </w:r>
          </w:p>
        </w:tc>
        <w:tc>
          <w:tcPr>
            <w:tcW w:w="1620" w:type="dxa"/>
            <w:vMerge w:val="restart"/>
          </w:tcPr>
          <w:p w14:paraId="3DAD70E6" w14:textId="22561111" w:rsidR="00152862" w:rsidRPr="00043360" w:rsidRDefault="00152862" w:rsidP="00152862">
            <w:pPr>
              <w:rPr>
                <w:rFonts w:cstheme="minorHAnsi"/>
                <w:sz w:val="20"/>
                <w:szCs w:val="20"/>
              </w:rPr>
            </w:pPr>
            <w:r>
              <w:rPr>
                <w:rFonts w:cstheme="minorHAnsi"/>
                <w:sz w:val="20"/>
                <w:szCs w:val="20"/>
              </w:rPr>
              <w:t>Assessed by instructor following assignment grading criteria</w:t>
            </w:r>
          </w:p>
        </w:tc>
        <w:tc>
          <w:tcPr>
            <w:tcW w:w="1530" w:type="dxa"/>
            <w:vMerge w:val="restart"/>
          </w:tcPr>
          <w:p w14:paraId="08D38104" w14:textId="5AD96F0C" w:rsidR="00152862" w:rsidRPr="00043360" w:rsidRDefault="00152862" w:rsidP="00152862">
            <w:pPr>
              <w:rPr>
                <w:rFonts w:cstheme="minorHAnsi"/>
                <w:sz w:val="20"/>
                <w:szCs w:val="20"/>
              </w:rPr>
            </w:pPr>
            <w:r>
              <w:rPr>
                <w:rFonts w:cstheme="minorHAnsi"/>
                <w:sz w:val="20"/>
                <w:szCs w:val="20"/>
              </w:rPr>
              <w:t>Student must receive a minimum grade of B</w:t>
            </w:r>
          </w:p>
        </w:tc>
        <w:tc>
          <w:tcPr>
            <w:tcW w:w="1980" w:type="dxa"/>
            <w:vMerge w:val="restart"/>
          </w:tcPr>
          <w:p w14:paraId="35092968" w14:textId="77777777" w:rsidR="00152862" w:rsidRPr="00043360" w:rsidRDefault="00152862" w:rsidP="00152862">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152862" w:rsidRPr="00043360" w14:paraId="4BBBCFC8" w14:textId="77777777" w:rsidTr="000A5AA3">
        <w:trPr>
          <w:trHeight w:val="805"/>
        </w:trPr>
        <w:tc>
          <w:tcPr>
            <w:tcW w:w="1350" w:type="dxa"/>
            <w:vMerge/>
          </w:tcPr>
          <w:p w14:paraId="28A04982" w14:textId="77777777" w:rsidR="00152862" w:rsidRPr="00043360" w:rsidRDefault="00152862" w:rsidP="00152862">
            <w:pPr>
              <w:rPr>
                <w:rFonts w:cstheme="minorHAnsi"/>
                <w:sz w:val="20"/>
                <w:szCs w:val="20"/>
              </w:rPr>
            </w:pPr>
          </w:p>
        </w:tc>
        <w:tc>
          <w:tcPr>
            <w:tcW w:w="1350" w:type="dxa"/>
            <w:vMerge/>
          </w:tcPr>
          <w:p w14:paraId="2830CBD5" w14:textId="77777777" w:rsidR="00152862" w:rsidRPr="00043360" w:rsidRDefault="00152862" w:rsidP="00152862">
            <w:pPr>
              <w:rPr>
                <w:rFonts w:cstheme="minorHAnsi"/>
                <w:sz w:val="20"/>
                <w:szCs w:val="20"/>
              </w:rPr>
            </w:pPr>
          </w:p>
        </w:tc>
        <w:tc>
          <w:tcPr>
            <w:tcW w:w="1350" w:type="dxa"/>
            <w:vMerge/>
          </w:tcPr>
          <w:p w14:paraId="7308686B" w14:textId="77777777" w:rsidR="00152862" w:rsidRPr="00043360" w:rsidRDefault="00152862" w:rsidP="00152862">
            <w:pPr>
              <w:rPr>
                <w:rFonts w:cstheme="minorHAnsi"/>
                <w:sz w:val="20"/>
                <w:szCs w:val="20"/>
              </w:rPr>
            </w:pPr>
          </w:p>
        </w:tc>
        <w:tc>
          <w:tcPr>
            <w:tcW w:w="3330" w:type="dxa"/>
            <w:vMerge/>
          </w:tcPr>
          <w:p w14:paraId="249AB9FF" w14:textId="2AF271C9" w:rsidR="00152862" w:rsidRPr="00AC5CAE" w:rsidRDefault="00152862" w:rsidP="00152862">
            <w:pPr>
              <w:pStyle w:val="ListParagraph"/>
              <w:ind w:left="72"/>
              <w:rPr>
                <w:rFonts w:cstheme="minorHAnsi"/>
                <w:sz w:val="20"/>
                <w:szCs w:val="20"/>
              </w:rPr>
            </w:pPr>
          </w:p>
        </w:tc>
        <w:tc>
          <w:tcPr>
            <w:tcW w:w="1530" w:type="dxa"/>
          </w:tcPr>
          <w:p w14:paraId="5EDE3F7B" w14:textId="43F9D66E" w:rsidR="00152862" w:rsidRPr="00043360" w:rsidRDefault="00152862" w:rsidP="00152862">
            <w:pPr>
              <w:rPr>
                <w:rFonts w:cstheme="minorHAnsi"/>
                <w:sz w:val="20"/>
                <w:szCs w:val="20"/>
              </w:rPr>
            </w:pPr>
            <w:r>
              <w:rPr>
                <w:rFonts w:cstheme="minorHAnsi"/>
                <w:sz w:val="20"/>
                <w:szCs w:val="20"/>
              </w:rPr>
              <w:t>Knowledge, skills</w:t>
            </w:r>
          </w:p>
        </w:tc>
        <w:tc>
          <w:tcPr>
            <w:tcW w:w="1620" w:type="dxa"/>
            <w:vMerge/>
          </w:tcPr>
          <w:p w14:paraId="0F363557" w14:textId="77777777" w:rsidR="00152862" w:rsidRPr="00043360" w:rsidRDefault="00152862" w:rsidP="00152862">
            <w:pPr>
              <w:rPr>
                <w:rFonts w:cstheme="minorHAnsi"/>
                <w:sz w:val="20"/>
                <w:szCs w:val="20"/>
              </w:rPr>
            </w:pPr>
          </w:p>
        </w:tc>
        <w:tc>
          <w:tcPr>
            <w:tcW w:w="1530" w:type="dxa"/>
            <w:vMerge/>
          </w:tcPr>
          <w:p w14:paraId="2DA91469" w14:textId="77777777" w:rsidR="00152862" w:rsidRPr="00043360" w:rsidRDefault="00152862" w:rsidP="00152862">
            <w:pPr>
              <w:rPr>
                <w:rFonts w:cstheme="minorHAnsi"/>
                <w:sz w:val="20"/>
                <w:szCs w:val="20"/>
              </w:rPr>
            </w:pPr>
          </w:p>
        </w:tc>
        <w:tc>
          <w:tcPr>
            <w:tcW w:w="1980" w:type="dxa"/>
            <w:vMerge/>
          </w:tcPr>
          <w:p w14:paraId="4A80D6C3" w14:textId="77777777" w:rsidR="00152862" w:rsidRPr="00043360" w:rsidRDefault="00152862" w:rsidP="00152862">
            <w:pPr>
              <w:rPr>
                <w:rFonts w:cstheme="minorHAnsi"/>
                <w:sz w:val="20"/>
                <w:szCs w:val="20"/>
              </w:rPr>
            </w:pPr>
          </w:p>
        </w:tc>
      </w:tr>
      <w:tr w:rsidR="00152862" w:rsidRPr="00043360" w14:paraId="225B86F8" w14:textId="77777777" w:rsidTr="000A5AA3">
        <w:trPr>
          <w:trHeight w:val="1727"/>
        </w:trPr>
        <w:tc>
          <w:tcPr>
            <w:tcW w:w="1350" w:type="dxa"/>
            <w:vMerge/>
          </w:tcPr>
          <w:p w14:paraId="7F1EF66E" w14:textId="77777777" w:rsidR="00152862" w:rsidRPr="00043360" w:rsidRDefault="00152862" w:rsidP="00152862">
            <w:pPr>
              <w:rPr>
                <w:rFonts w:cstheme="minorHAnsi"/>
                <w:sz w:val="20"/>
                <w:szCs w:val="20"/>
              </w:rPr>
            </w:pPr>
          </w:p>
        </w:tc>
        <w:tc>
          <w:tcPr>
            <w:tcW w:w="1350" w:type="dxa"/>
            <w:vMerge/>
          </w:tcPr>
          <w:p w14:paraId="61E0E4CD" w14:textId="77777777" w:rsidR="00152862" w:rsidRPr="00043360" w:rsidRDefault="00152862" w:rsidP="00152862">
            <w:pPr>
              <w:rPr>
                <w:rFonts w:cstheme="minorHAnsi"/>
                <w:sz w:val="20"/>
                <w:szCs w:val="20"/>
              </w:rPr>
            </w:pPr>
          </w:p>
        </w:tc>
        <w:tc>
          <w:tcPr>
            <w:tcW w:w="1350" w:type="dxa"/>
            <w:vMerge/>
          </w:tcPr>
          <w:p w14:paraId="0BB67CA5" w14:textId="77777777" w:rsidR="00152862" w:rsidRPr="00043360" w:rsidRDefault="00152862" w:rsidP="00152862">
            <w:pPr>
              <w:rPr>
                <w:rFonts w:cstheme="minorHAnsi"/>
                <w:sz w:val="20"/>
                <w:szCs w:val="20"/>
              </w:rPr>
            </w:pPr>
          </w:p>
        </w:tc>
        <w:tc>
          <w:tcPr>
            <w:tcW w:w="3330" w:type="dxa"/>
            <w:vMerge/>
          </w:tcPr>
          <w:p w14:paraId="753B351A" w14:textId="77777777" w:rsidR="00152862" w:rsidRPr="00AC5CAE" w:rsidRDefault="00152862" w:rsidP="00152862">
            <w:pPr>
              <w:pStyle w:val="ListParagraph"/>
              <w:ind w:left="72"/>
              <w:rPr>
                <w:rFonts w:cstheme="minorHAnsi"/>
                <w:sz w:val="20"/>
                <w:szCs w:val="20"/>
              </w:rPr>
            </w:pPr>
          </w:p>
        </w:tc>
        <w:tc>
          <w:tcPr>
            <w:tcW w:w="1530" w:type="dxa"/>
          </w:tcPr>
          <w:p w14:paraId="3CA599EB" w14:textId="2456F5E6" w:rsidR="00152862" w:rsidRPr="00043360" w:rsidRDefault="00152862" w:rsidP="00152862">
            <w:pPr>
              <w:rPr>
                <w:rFonts w:cstheme="minorHAnsi"/>
                <w:sz w:val="20"/>
                <w:szCs w:val="20"/>
              </w:rPr>
            </w:pPr>
            <w:r>
              <w:rPr>
                <w:rFonts w:cstheme="minorHAnsi"/>
                <w:sz w:val="20"/>
                <w:szCs w:val="20"/>
              </w:rPr>
              <w:t>Knowledge, skills, values</w:t>
            </w:r>
          </w:p>
        </w:tc>
        <w:tc>
          <w:tcPr>
            <w:tcW w:w="1620" w:type="dxa"/>
            <w:vMerge/>
          </w:tcPr>
          <w:p w14:paraId="380E9906" w14:textId="77777777" w:rsidR="00152862" w:rsidRPr="00043360" w:rsidRDefault="00152862" w:rsidP="00152862">
            <w:pPr>
              <w:rPr>
                <w:rFonts w:cstheme="minorHAnsi"/>
                <w:sz w:val="20"/>
                <w:szCs w:val="20"/>
              </w:rPr>
            </w:pPr>
          </w:p>
        </w:tc>
        <w:tc>
          <w:tcPr>
            <w:tcW w:w="1530" w:type="dxa"/>
            <w:vMerge/>
          </w:tcPr>
          <w:p w14:paraId="23114E0D" w14:textId="77777777" w:rsidR="00152862" w:rsidRPr="00043360" w:rsidRDefault="00152862" w:rsidP="00152862">
            <w:pPr>
              <w:rPr>
                <w:rFonts w:cstheme="minorHAnsi"/>
                <w:sz w:val="20"/>
                <w:szCs w:val="20"/>
              </w:rPr>
            </w:pPr>
          </w:p>
        </w:tc>
        <w:tc>
          <w:tcPr>
            <w:tcW w:w="1980" w:type="dxa"/>
            <w:vMerge/>
          </w:tcPr>
          <w:p w14:paraId="69EC1E83" w14:textId="77777777" w:rsidR="00152862" w:rsidRPr="00043360" w:rsidRDefault="00152862" w:rsidP="00152862">
            <w:pPr>
              <w:rPr>
                <w:rFonts w:cstheme="minorHAnsi"/>
                <w:sz w:val="20"/>
                <w:szCs w:val="20"/>
              </w:rPr>
            </w:pPr>
          </w:p>
        </w:tc>
      </w:tr>
      <w:tr w:rsidR="00B1250C" w:rsidRPr="00043360" w14:paraId="6ED6599B" w14:textId="77777777" w:rsidTr="000A5AA3">
        <w:trPr>
          <w:trHeight w:val="1529"/>
        </w:trPr>
        <w:tc>
          <w:tcPr>
            <w:tcW w:w="1350" w:type="dxa"/>
            <w:vMerge w:val="restart"/>
          </w:tcPr>
          <w:p w14:paraId="2C55A9D8" w14:textId="43DF3B28" w:rsidR="00B1250C" w:rsidRPr="00043360" w:rsidRDefault="00B1250C" w:rsidP="00152862">
            <w:pPr>
              <w:rPr>
                <w:rFonts w:cstheme="minorHAnsi"/>
                <w:sz w:val="20"/>
                <w:szCs w:val="20"/>
              </w:rPr>
            </w:pPr>
            <w:r w:rsidRPr="00043360">
              <w:rPr>
                <w:rFonts w:cstheme="minorHAnsi"/>
                <w:sz w:val="20"/>
                <w:szCs w:val="20"/>
              </w:rPr>
              <w:t xml:space="preserve">Competency </w:t>
            </w:r>
            <w:r>
              <w:rPr>
                <w:rFonts w:cstheme="minorHAnsi"/>
                <w:sz w:val="20"/>
                <w:szCs w:val="20"/>
              </w:rPr>
              <w:t>8 Intervene with Individuals, Families, Groups, Organizations, and Communities</w:t>
            </w:r>
          </w:p>
          <w:p w14:paraId="6D617D76" w14:textId="77777777" w:rsidR="00B1250C" w:rsidRPr="00043360" w:rsidRDefault="00B1250C" w:rsidP="00152862">
            <w:pPr>
              <w:rPr>
                <w:rFonts w:cstheme="minorHAnsi"/>
                <w:sz w:val="20"/>
                <w:szCs w:val="20"/>
              </w:rPr>
            </w:pPr>
          </w:p>
          <w:p w14:paraId="50170855" w14:textId="77777777" w:rsidR="00B1250C" w:rsidRPr="00043360" w:rsidRDefault="00B1250C" w:rsidP="00152862">
            <w:pPr>
              <w:rPr>
                <w:rFonts w:cstheme="minorHAnsi"/>
                <w:sz w:val="20"/>
                <w:szCs w:val="20"/>
              </w:rPr>
            </w:pPr>
          </w:p>
        </w:tc>
        <w:tc>
          <w:tcPr>
            <w:tcW w:w="1350" w:type="dxa"/>
            <w:vMerge w:val="restart"/>
          </w:tcPr>
          <w:p w14:paraId="1EA79772" w14:textId="77777777" w:rsidR="00B1250C" w:rsidRPr="00043360" w:rsidRDefault="00B1250C" w:rsidP="00152862">
            <w:pPr>
              <w:rPr>
                <w:rFonts w:cstheme="minorHAnsi"/>
                <w:sz w:val="20"/>
                <w:szCs w:val="20"/>
              </w:rPr>
            </w:pPr>
            <w:r w:rsidRPr="00043360">
              <w:rPr>
                <w:rFonts w:cstheme="minorHAnsi"/>
                <w:sz w:val="20"/>
                <w:szCs w:val="20"/>
              </w:rPr>
              <w:t xml:space="preserve">Measure 1:  Field Instrument </w:t>
            </w:r>
          </w:p>
          <w:p w14:paraId="1E69BFD7" w14:textId="77777777" w:rsidR="00B1250C" w:rsidRPr="00043360" w:rsidRDefault="00B1250C" w:rsidP="00152862">
            <w:pPr>
              <w:rPr>
                <w:rFonts w:cstheme="minorHAnsi"/>
                <w:sz w:val="20"/>
                <w:szCs w:val="20"/>
              </w:rPr>
            </w:pPr>
          </w:p>
        </w:tc>
        <w:tc>
          <w:tcPr>
            <w:tcW w:w="1350" w:type="dxa"/>
            <w:vMerge w:val="restart"/>
          </w:tcPr>
          <w:p w14:paraId="59F16343" w14:textId="77777777" w:rsidR="00B1250C" w:rsidRPr="00043360" w:rsidRDefault="00B1250C" w:rsidP="00152862">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1C79D81C" w14:textId="77777777" w:rsidR="00B1250C" w:rsidRPr="00043360" w:rsidRDefault="00B1250C" w:rsidP="00152862">
            <w:pPr>
              <w:rPr>
                <w:rFonts w:cstheme="minorHAnsi"/>
                <w:sz w:val="20"/>
                <w:szCs w:val="20"/>
              </w:rPr>
            </w:pPr>
          </w:p>
        </w:tc>
        <w:tc>
          <w:tcPr>
            <w:tcW w:w="3330" w:type="dxa"/>
          </w:tcPr>
          <w:p w14:paraId="681A117E" w14:textId="049AE85D" w:rsidR="00B1250C" w:rsidRPr="00152862" w:rsidRDefault="00B1250C" w:rsidP="00152862">
            <w:pPr>
              <w:pStyle w:val="NoSpacing"/>
              <w:rPr>
                <w:rFonts w:cstheme="minorHAnsi"/>
                <w:sz w:val="20"/>
                <w:szCs w:val="20"/>
              </w:rPr>
            </w:pPr>
            <w:r>
              <w:rPr>
                <w:rFonts w:cstheme="minorHAnsi"/>
                <w:sz w:val="20"/>
                <w:szCs w:val="20"/>
              </w:rPr>
              <w:t>1.</w:t>
            </w:r>
            <w:r w:rsidRPr="00152862">
              <w:rPr>
                <w:rFonts w:cstheme="minorHAnsi"/>
                <w:sz w:val="20"/>
                <w:szCs w:val="20"/>
              </w:rPr>
              <w:t>critically choose and implement interventions to achieve practice goals and enhance capacities of clients and constituencies</w:t>
            </w:r>
            <w:r>
              <w:rPr>
                <w:rFonts w:cstheme="minorHAnsi"/>
                <w:sz w:val="20"/>
                <w:szCs w:val="20"/>
              </w:rPr>
              <w:t xml:space="preserve"> (Field instrument #23)</w:t>
            </w:r>
          </w:p>
          <w:p w14:paraId="3E1087AA" w14:textId="4EC687E4" w:rsidR="00B1250C" w:rsidRPr="00152862" w:rsidRDefault="00B1250C" w:rsidP="00152862">
            <w:pPr>
              <w:pStyle w:val="NoSpacing"/>
              <w:rPr>
                <w:rFonts w:cstheme="minorHAnsi"/>
                <w:sz w:val="20"/>
                <w:szCs w:val="20"/>
              </w:rPr>
            </w:pPr>
          </w:p>
          <w:p w14:paraId="6C5DA479" w14:textId="77777777" w:rsidR="00B1250C" w:rsidRPr="00AC5CAE" w:rsidRDefault="00B1250C" w:rsidP="00B1250C">
            <w:pPr>
              <w:pStyle w:val="NoSpacing"/>
              <w:rPr>
                <w:rFonts w:cstheme="minorHAnsi"/>
                <w:sz w:val="20"/>
                <w:szCs w:val="20"/>
              </w:rPr>
            </w:pPr>
          </w:p>
        </w:tc>
        <w:tc>
          <w:tcPr>
            <w:tcW w:w="1530" w:type="dxa"/>
          </w:tcPr>
          <w:p w14:paraId="5F7B9B2F" w14:textId="1B2474A3" w:rsidR="00B1250C" w:rsidRPr="00043360" w:rsidRDefault="00B1250C" w:rsidP="00152862">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Pr>
                <w:rFonts w:cstheme="minorHAnsi"/>
                <w:sz w:val="20"/>
                <w:szCs w:val="20"/>
              </w:rPr>
              <w:t>C/A Processes</w:t>
            </w:r>
          </w:p>
          <w:p w14:paraId="23FD4333" w14:textId="77777777" w:rsidR="00B1250C" w:rsidRPr="00043360" w:rsidRDefault="00B1250C" w:rsidP="00152862">
            <w:pPr>
              <w:rPr>
                <w:rFonts w:cstheme="minorHAnsi"/>
                <w:sz w:val="20"/>
                <w:szCs w:val="20"/>
              </w:rPr>
            </w:pPr>
          </w:p>
        </w:tc>
        <w:tc>
          <w:tcPr>
            <w:tcW w:w="1620" w:type="dxa"/>
            <w:vMerge w:val="restart"/>
          </w:tcPr>
          <w:p w14:paraId="4607CF4C" w14:textId="77777777" w:rsidR="00B1250C" w:rsidRPr="00043360" w:rsidRDefault="00B1250C" w:rsidP="00152862">
            <w:pPr>
              <w:rPr>
                <w:rFonts w:cstheme="minorHAnsi"/>
                <w:sz w:val="20"/>
                <w:szCs w:val="20"/>
              </w:rPr>
            </w:pPr>
            <w:r w:rsidRPr="00043360">
              <w:rPr>
                <w:rFonts w:cstheme="minorHAnsi"/>
                <w:sz w:val="20"/>
                <w:szCs w:val="20"/>
              </w:rPr>
              <w:t>For Measure 1:</w:t>
            </w:r>
          </w:p>
          <w:p w14:paraId="34A8734C" w14:textId="68D8E28B" w:rsidR="00B1250C" w:rsidRPr="00043360" w:rsidRDefault="00B1250C" w:rsidP="00152862">
            <w:pPr>
              <w:rPr>
                <w:rFonts w:cstheme="minorHAnsi"/>
                <w:sz w:val="20"/>
                <w:szCs w:val="20"/>
              </w:rPr>
            </w:pPr>
            <w:r w:rsidRPr="00043360">
              <w:rPr>
                <w:rFonts w:cstheme="minorHAnsi"/>
                <w:sz w:val="20"/>
                <w:szCs w:val="20"/>
              </w:rPr>
              <w:t xml:space="preserve">Aggregate student scores on questions </w:t>
            </w:r>
            <w:r>
              <w:rPr>
                <w:rFonts w:cstheme="minorHAnsi"/>
                <w:sz w:val="20"/>
                <w:szCs w:val="20"/>
              </w:rPr>
              <w:t>23, 24, 25, 26, 27</w:t>
            </w:r>
          </w:p>
        </w:tc>
        <w:tc>
          <w:tcPr>
            <w:tcW w:w="1530" w:type="dxa"/>
            <w:vMerge w:val="restart"/>
          </w:tcPr>
          <w:p w14:paraId="3D5BF889" w14:textId="77777777" w:rsidR="00B1250C" w:rsidRPr="00043360" w:rsidRDefault="00B1250C" w:rsidP="00152862">
            <w:pPr>
              <w:rPr>
                <w:rFonts w:cstheme="minorHAnsi"/>
                <w:sz w:val="20"/>
                <w:szCs w:val="20"/>
              </w:rPr>
            </w:pPr>
            <w:r w:rsidRPr="00043360">
              <w:rPr>
                <w:rFonts w:cstheme="minorHAnsi"/>
                <w:sz w:val="20"/>
                <w:szCs w:val="20"/>
              </w:rPr>
              <w:t>For Measure 1:</w:t>
            </w:r>
          </w:p>
          <w:p w14:paraId="0C5A7604" w14:textId="77777777" w:rsidR="00B1250C" w:rsidRPr="00043360" w:rsidRDefault="00B1250C" w:rsidP="00152862">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056E2D8E" w14:textId="77777777" w:rsidR="00B1250C" w:rsidRPr="00043360" w:rsidRDefault="00B1250C" w:rsidP="00152862">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B1250C" w:rsidRPr="00043360" w14:paraId="04D735A6" w14:textId="77777777" w:rsidTr="000A5AA3">
        <w:trPr>
          <w:trHeight w:val="805"/>
        </w:trPr>
        <w:tc>
          <w:tcPr>
            <w:tcW w:w="1350" w:type="dxa"/>
            <w:vMerge/>
          </w:tcPr>
          <w:p w14:paraId="303871EA" w14:textId="77777777" w:rsidR="00B1250C" w:rsidRPr="00043360" w:rsidRDefault="00B1250C" w:rsidP="00152862">
            <w:pPr>
              <w:rPr>
                <w:rFonts w:cstheme="minorHAnsi"/>
                <w:sz w:val="20"/>
                <w:szCs w:val="20"/>
              </w:rPr>
            </w:pPr>
          </w:p>
        </w:tc>
        <w:tc>
          <w:tcPr>
            <w:tcW w:w="1350" w:type="dxa"/>
            <w:vMerge/>
          </w:tcPr>
          <w:p w14:paraId="0076F959" w14:textId="77777777" w:rsidR="00B1250C" w:rsidRPr="00043360" w:rsidRDefault="00B1250C" w:rsidP="00152862">
            <w:pPr>
              <w:rPr>
                <w:rFonts w:cstheme="minorHAnsi"/>
                <w:sz w:val="20"/>
                <w:szCs w:val="20"/>
              </w:rPr>
            </w:pPr>
          </w:p>
        </w:tc>
        <w:tc>
          <w:tcPr>
            <w:tcW w:w="1350" w:type="dxa"/>
            <w:vMerge/>
          </w:tcPr>
          <w:p w14:paraId="6F488EEA" w14:textId="77777777" w:rsidR="00B1250C" w:rsidRPr="00043360" w:rsidRDefault="00B1250C" w:rsidP="00152862">
            <w:pPr>
              <w:rPr>
                <w:rFonts w:cstheme="minorHAnsi"/>
                <w:sz w:val="20"/>
                <w:szCs w:val="20"/>
              </w:rPr>
            </w:pPr>
          </w:p>
        </w:tc>
        <w:tc>
          <w:tcPr>
            <w:tcW w:w="3330" w:type="dxa"/>
          </w:tcPr>
          <w:p w14:paraId="59791CAF" w14:textId="4C2DB3A4" w:rsidR="00B1250C" w:rsidRPr="00152862" w:rsidRDefault="00B1250C" w:rsidP="00152862">
            <w:pPr>
              <w:pStyle w:val="NoSpacing"/>
              <w:rPr>
                <w:rFonts w:cstheme="minorHAnsi"/>
                <w:sz w:val="20"/>
                <w:szCs w:val="20"/>
              </w:rPr>
            </w:pPr>
            <w:r>
              <w:rPr>
                <w:rFonts w:cstheme="minorHAnsi"/>
                <w:sz w:val="20"/>
                <w:szCs w:val="20"/>
              </w:rPr>
              <w:t>2.</w:t>
            </w:r>
            <w:r w:rsidRPr="00152862">
              <w:rPr>
                <w:rFonts w:cstheme="minorHAnsi"/>
                <w:sz w:val="20"/>
                <w:szCs w:val="20"/>
              </w:rPr>
              <w:t>apply knowledge of human behavior and the social environment, person-in-environment, and other multidisciplinary theoretical frameworks in interventions with clients and constituencies</w:t>
            </w:r>
            <w:r>
              <w:rPr>
                <w:rFonts w:cstheme="minorHAnsi"/>
                <w:sz w:val="20"/>
                <w:szCs w:val="20"/>
              </w:rPr>
              <w:t xml:space="preserve"> (Field instrument #24)</w:t>
            </w:r>
          </w:p>
          <w:p w14:paraId="4D9FA111" w14:textId="65ED57C7" w:rsidR="00B1250C" w:rsidRPr="00AC5CAE" w:rsidRDefault="00B1250C" w:rsidP="00152862">
            <w:pPr>
              <w:pStyle w:val="ListParagraph"/>
              <w:ind w:left="72"/>
              <w:rPr>
                <w:rFonts w:cstheme="minorHAnsi"/>
                <w:sz w:val="20"/>
                <w:szCs w:val="20"/>
              </w:rPr>
            </w:pPr>
          </w:p>
        </w:tc>
        <w:tc>
          <w:tcPr>
            <w:tcW w:w="1530" w:type="dxa"/>
          </w:tcPr>
          <w:p w14:paraId="7FF2EA81" w14:textId="34C0B8B3" w:rsidR="00B1250C" w:rsidRPr="00043360" w:rsidRDefault="00B1250C" w:rsidP="00152862">
            <w:pPr>
              <w:rPr>
                <w:rFonts w:cstheme="minorHAnsi"/>
                <w:sz w:val="20"/>
                <w:szCs w:val="20"/>
              </w:rPr>
            </w:pPr>
            <w:r>
              <w:rPr>
                <w:rFonts w:cstheme="minorHAnsi"/>
                <w:sz w:val="20"/>
                <w:szCs w:val="20"/>
              </w:rPr>
              <w:t>Knowledge, skills</w:t>
            </w:r>
            <w:r w:rsidRPr="00043360">
              <w:rPr>
                <w:rFonts w:cstheme="minorHAnsi"/>
                <w:sz w:val="20"/>
                <w:szCs w:val="20"/>
              </w:rPr>
              <w:br/>
            </w:r>
          </w:p>
        </w:tc>
        <w:tc>
          <w:tcPr>
            <w:tcW w:w="1620" w:type="dxa"/>
            <w:vMerge/>
          </w:tcPr>
          <w:p w14:paraId="251B5532" w14:textId="77777777" w:rsidR="00B1250C" w:rsidRPr="00043360" w:rsidRDefault="00B1250C" w:rsidP="00152862">
            <w:pPr>
              <w:rPr>
                <w:rFonts w:cstheme="minorHAnsi"/>
                <w:sz w:val="20"/>
                <w:szCs w:val="20"/>
              </w:rPr>
            </w:pPr>
          </w:p>
        </w:tc>
        <w:tc>
          <w:tcPr>
            <w:tcW w:w="1530" w:type="dxa"/>
            <w:vMerge/>
          </w:tcPr>
          <w:p w14:paraId="24A01C3C" w14:textId="77777777" w:rsidR="00B1250C" w:rsidRPr="00043360" w:rsidRDefault="00B1250C" w:rsidP="00152862">
            <w:pPr>
              <w:rPr>
                <w:rFonts w:cstheme="minorHAnsi"/>
                <w:sz w:val="20"/>
                <w:szCs w:val="20"/>
              </w:rPr>
            </w:pPr>
          </w:p>
        </w:tc>
        <w:tc>
          <w:tcPr>
            <w:tcW w:w="1980" w:type="dxa"/>
            <w:vMerge/>
          </w:tcPr>
          <w:p w14:paraId="2D67DEB3" w14:textId="77777777" w:rsidR="00B1250C" w:rsidRPr="00043360" w:rsidRDefault="00B1250C" w:rsidP="00152862">
            <w:pPr>
              <w:rPr>
                <w:rFonts w:cstheme="minorHAnsi"/>
                <w:sz w:val="20"/>
                <w:szCs w:val="20"/>
              </w:rPr>
            </w:pPr>
          </w:p>
        </w:tc>
      </w:tr>
      <w:tr w:rsidR="00B1250C" w:rsidRPr="00043360" w14:paraId="516305B4" w14:textId="77777777" w:rsidTr="00B1250C">
        <w:trPr>
          <w:trHeight w:val="578"/>
        </w:trPr>
        <w:tc>
          <w:tcPr>
            <w:tcW w:w="1350" w:type="dxa"/>
            <w:vMerge/>
          </w:tcPr>
          <w:p w14:paraId="4F31D2C2" w14:textId="77777777" w:rsidR="00B1250C" w:rsidRPr="00043360" w:rsidRDefault="00B1250C" w:rsidP="00152862">
            <w:pPr>
              <w:rPr>
                <w:rFonts w:cstheme="minorHAnsi"/>
                <w:sz w:val="20"/>
                <w:szCs w:val="20"/>
              </w:rPr>
            </w:pPr>
          </w:p>
        </w:tc>
        <w:tc>
          <w:tcPr>
            <w:tcW w:w="1350" w:type="dxa"/>
            <w:vMerge/>
          </w:tcPr>
          <w:p w14:paraId="456F31D2" w14:textId="77777777" w:rsidR="00B1250C" w:rsidRPr="00043360" w:rsidRDefault="00B1250C" w:rsidP="00152862">
            <w:pPr>
              <w:rPr>
                <w:rFonts w:cstheme="minorHAnsi"/>
                <w:sz w:val="20"/>
                <w:szCs w:val="20"/>
              </w:rPr>
            </w:pPr>
          </w:p>
        </w:tc>
        <w:tc>
          <w:tcPr>
            <w:tcW w:w="1350" w:type="dxa"/>
            <w:vMerge/>
          </w:tcPr>
          <w:p w14:paraId="55D71ADB" w14:textId="77777777" w:rsidR="00B1250C" w:rsidRPr="00043360" w:rsidRDefault="00B1250C" w:rsidP="00152862">
            <w:pPr>
              <w:rPr>
                <w:rFonts w:cstheme="minorHAnsi"/>
                <w:sz w:val="20"/>
                <w:szCs w:val="20"/>
              </w:rPr>
            </w:pPr>
          </w:p>
        </w:tc>
        <w:tc>
          <w:tcPr>
            <w:tcW w:w="3330" w:type="dxa"/>
          </w:tcPr>
          <w:p w14:paraId="57251D2B" w14:textId="4C0038C1" w:rsidR="00B1250C" w:rsidRPr="00152862" w:rsidRDefault="00B1250C" w:rsidP="00152862">
            <w:pPr>
              <w:pStyle w:val="NoSpacing"/>
              <w:rPr>
                <w:rFonts w:cstheme="minorHAnsi"/>
                <w:sz w:val="20"/>
                <w:szCs w:val="20"/>
              </w:rPr>
            </w:pPr>
            <w:r>
              <w:rPr>
                <w:rFonts w:cstheme="minorHAnsi"/>
                <w:sz w:val="20"/>
                <w:szCs w:val="20"/>
              </w:rPr>
              <w:t>3.</w:t>
            </w:r>
            <w:r w:rsidRPr="00152862">
              <w:rPr>
                <w:rFonts w:cstheme="minorHAnsi"/>
                <w:sz w:val="20"/>
                <w:szCs w:val="20"/>
              </w:rPr>
              <w:t>use inter-professional collaboration as appropriate to achieve beneficial practice outcomes</w:t>
            </w:r>
            <w:r>
              <w:rPr>
                <w:rFonts w:cstheme="minorHAnsi"/>
                <w:sz w:val="20"/>
                <w:szCs w:val="20"/>
              </w:rPr>
              <w:t xml:space="preserve"> (Field instrument #25)</w:t>
            </w:r>
          </w:p>
          <w:p w14:paraId="5EA8C704" w14:textId="77777777" w:rsidR="00B1250C" w:rsidRPr="00AC5CAE" w:rsidRDefault="00B1250C" w:rsidP="00152862">
            <w:pPr>
              <w:pStyle w:val="ListParagraph"/>
              <w:ind w:left="72"/>
              <w:rPr>
                <w:rFonts w:cstheme="minorHAnsi"/>
                <w:sz w:val="20"/>
                <w:szCs w:val="20"/>
              </w:rPr>
            </w:pPr>
          </w:p>
        </w:tc>
        <w:tc>
          <w:tcPr>
            <w:tcW w:w="1530" w:type="dxa"/>
          </w:tcPr>
          <w:p w14:paraId="554B0B9B" w14:textId="7F67628A" w:rsidR="00B1250C" w:rsidRPr="00043360" w:rsidRDefault="00B1250C" w:rsidP="00B1250C">
            <w:pPr>
              <w:rPr>
                <w:rFonts w:cstheme="minorHAnsi"/>
                <w:sz w:val="20"/>
                <w:szCs w:val="20"/>
              </w:rPr>
            </w:pPr>
            <w:r w:rsidRPr="00043360">
              <w:rPr>
                <w:rFonts w:cstheme="minorHAnsi"/>
                <w:sz w:val="20"/>
                <w:szCs w:val="20"/>
              </w:rPr>
              <w:lastRenderedPageBreak/>
              <w:t>Skills;</w:t>
            </w:r>
            <w:r w:rsidRPr="00043360">
              <w:rPr>
                <w:rFonts w:cstheme="minorHAnsi"/>
                <w:sz w:val="20"/>
                <w:szCs w:val="20"/>
              </w:rPr>
              <w:br/>
            </w:r>
            <w:r>
              <w:rPr>
                <w:rFonts w:cstheme="minorHAnsi"/>
                <w:sz w:val="20"/>
                <w:szCs w:val="20"/>
              </w:rPr>
              <w:t>C/A processes</w:t>
            </w:r>
          </w:p>
        </w:tc>
        <w:tc>
          <w:tcPr>
            <w:tcW w:w="1620" w:type="dxa"/>
            <w:vMerge/>
          </w:tcPr>
          <w:p w14:paraId="3B091CE4" w14:textId="77777777" w:rsidR="00B1250C" w:rsidRPr="00043360" w:rsidRDefault="00B1250C" w:rsidP="00152862">
            <w:pPr>
              <w:rPr>
                <w:rFonts w:cstheme="minorHAnsi"/>
                <w:sz w:val="20"/>
                <w:szCs w:val="20"/>
              </w:rPr>
            </w:pPr>
          </w:p>
        </w:tc>
        <w:tc>
          <w:tcPr>
            <w:tcW w:w="1530" w:type="dxa"/>
            <w:vMerge/>
          </w:tcPr>
          <w:p w14:paraId="67A619A9" w14:textId="77777777" w:rsidR="00B1250C" w:rsidRPr="00043360" w:rsidRDefault="00B1250C" w:rsidP="00152862">
            <w:pPr>
              <w:rPr>
                <w:rFonts w:cstheme="minorHAnsi"/>
                <w:sz w:val="20"/>
                <w:szCs w:val="20"/>
              </w:rPr>
            </w:pPr>
          </w:p>
        </w:tc>
        <w:tc>
          <w:tcPr>
            <w:tcW w:w="1980" w:type="dxa"/>
            <w:vMerge/>
          </w:tcPr>
          <w:p w14:paraId="6A33697E" w14:textId="77777777" w:rsidR="00B1250C" w:rsidRPr="00043360" w:rsidRDefault="00B1250C" w:rsidP="00152862">
            <w:pPr>
              <w:rPr>
                <w:rFonts w:cstheme="minorHAnsi"/>
                <w:sz w:val="20"/>
                <w:szCs w:val="20"/>
              </w:rPr>
            </w:pPr>
          </w:p>
        </w:tc>
      </w:tr>
      <w:tr w:rsidR="00B1250C" w:rsidRPr="00043360" w14:paraId="6A08360A" w14:textId="77777777" w:rsidTr="000A5AA3">
        <w:trPr>
          <w:trHeight w:val="576"/>
        </w:trPr>
        <w:tc>
          <w:tcPr>
            <w:tcW w:w="1350" w:type="dxa"/>
            <w:vMerge/>
          </w:tcPr>
          <w:p w14:paraId="6C5C687B" w14:textId="77777777" w:rsidR="00B1250C" w:rsidRPr="00043360" w:rsidRDefault="00B1250C" w:rsidP="00152862">
            <w:pPr>
              <w:rPr>
                <w:rFonts w:cstheme="minorHAnsi"/>
                <w:sz w:val="20"/>
                <w:szCs w:val="20"/>
              </w:rPr>
            </w:pPr>
          </w:p>
        </w:tc>
        <w:tc>
          <w:tcPr>
            <w:tcW w:w="1350" w:type="dxa"/>
            <w:vMerge/>
          </w:tcPr>
          <w:p w14:paraId="30211AF0" w14:textId="77777777" w:rsidR="00B1250C" w:rsidRPr="00043360" w:rsidRDefault="00B1250C" w:rsidP="00152862">
            <w:pPr>
              <w:rPr>
                <w:rFonts w:cstheme="minorHAnsi"/>
                <w:sz w:val="20"/>
                <w:szCs w:val="20"/>
              </w:rPr>
            </w:pPr>
          </w:p>
        </w:tc>
        <w:tc>
          <w:tcPr>
            <w:tcW w:w="1350" w:type="dxa"/>
            <w:vMerge/>
          </w:tcPr>
          <w:p w14:paraId="01134487" w14:textId="77777777" w:rsidR="00B1250C" w:rsidRPr="00043360" w:rsidRDefault="00B1250C" w:rsidP="00152862">
            <w:pPr>
              <w:rPr>
                <w:rFonts w:cstheme="minorHAnsi"/>
                <w:sz w:val="20"/>
                <w:szCs w:val="20"/>
              </w:rPr>
            </w:pPr>
          </w:p>
        </w:tc>
        <w:tc>
          <w:tcPr>
            <w:tcW w:w="3330" w:type="dxa"/>
          </w:tcPr>
          <w:p w14:paraId="5B38B2A1" w14:textId="43C7CD9A" w:rsidR="00B1250C" w:rsidRPr="00152862" w:rsidRDefault="00B1250C" w:rsidP="00152862">
            <w:pPr>
              <w:pStyle w:val="NoSpacing"/>
              <w:rPr>
                <w:rFonts w:cstheme="minorHAnsi"/>
                <w:sz w:val="20"/>
                <w:szCs w:val="20"/>
              </w:rPr>
            </w:pPr>
            <w:r>
              <w:rPr>
                <w:rFonts w:cstheme="minorHAnsi"/>
                <w:sz w:val="20"/>
                <w:szCs w:val="20"/>
              </w:rPr>
              <w:t>4.</w:t>
            </w:r>
            <w:r w:rsidRPr="00152862">
              <w:rPr>
                <w:rFonts w:cstheme="minorHAnsi"/>
                <w:sz w:val="20"/>
                <w:szCs w:val="20"/>
              </w:rPr>
              <w:t>negotiate, mediate, and advocate with and on behalf of diverse clients and constituencies</w:t>
            </w:r>
            <w:r>
              <w:rPr>
                <w:rFonts w:cstheme="minorHAnsi"/>
                <w:sz w:val="20"/>
                <w:szCs w:val="20"/>
              </w:rPr>
              <w:t xml:space="preserve"> (Field instrument #26)</w:t>
            </w:r>
          </w:p>
        </w:tc>
        <w:tc>
          <w:tcPr>
            <w:tcW w:w="1530" w:type="dxa"/>
          </w:tcPr>
          <w:p w14:paraId="29299E30" w14:textId="0692AF11" w:rsidR="00B1250C" w:rsidRPr="00043360" w:rsidRDefault="00B1250C" w:rsidP="00152862">
            <w:pPr>
              <w:rPr>
                <w:rFonts w:cstheme="minorHAnsi"/>
                <w:sz w:val="20"/>
                <w:szCs w:val="20"/>
              </w:rPr>
            </w:pPr>
            <w:r>
              <w:rPr>
                <w:rFonts w:cstheme="minorHAnsi"/>
                <w:sz w:val="20"/>
                <w:szCs w:val="20"/>
              </w:rPr>
              <w:t>Skills</w:t>
            </w:r>
          </w:p>
        </w:tc>
        <w:tc>
          <w:tcPr>
            <w:tcW w:w="1620" w:type="dxa"/>
            <w:vMerge/>
          </w:tcPr>
          <w:p w14:paraId="3CA65242" w14:textId="77777777" w:rsidR="00B1250C" w:rsidRPr="00043360" w:rsidRDefault="00B1250C" w:rsidP="00152862">
            <w:pPr>
              <w:rPr>
                <w:rFonts w:cstheme="minorHAnsi"/>
                <w:sz w:val="20"/>
                <w:szCs w:val="20"/>
              </w:rPr>
            </w:pPr>
          </w:p>
        </w:tc>
        <w:tc>
          <w:tcPr>
            <w:tcW w:w="1530" w:type="dxa"/>
            <w:vMerge/>
          </w:tcPr>
          <w:p w14:paraId="53AE7801" w14:textId="77777777" w:rsidR="00B1250C" w:rsidRPr="00043360" w:rsidRDefault="00B1250C" w:rsidP="00152862">
            <w:pPr>
              <w:rPr>
                <w:rFonts w:cstheme="minorHAnsi"/>
                <w:sz w:val="20"/>
                <w:szCs w:val="20"/>
              </w:rPr>
            </w:pPr>
          </w:p>
        </w:tc>
        <w:tc>
          <w:tcPr>
            <w:tcW w:w="1980" w:type="dxa"/>
            <w:vMerge/>
          </w:tcPr>
          <w:p w14:paraId="673EA9E2" w14:textId="77777777" w:rsidR="00B1250C" w:rsidRPr="00043360" w:rsidRDefault="00B1250C" w:rsidP="00152862">
            <w:pPr>
              <w:rPr>
                <w:rFonts w:cstheme="minorHAnsi"/>
                <w:sz w:val="20"/>
                <w:szCs w:val="20"/>
              </w:rPr>
            </w:pPr>
          </w:p>
        </w:tc>
      </w:tr>
      <w:tr w:rsidR="00B1250C" w:rsidRPr="00043360" w14:paraId="4DFF219D" w14:textId="77777777" w:rsidTr="000A5AA3">
        <w:trPr>
          <w:trHeight w:val="576"/>
        </w:trPr>
        <w:tc>
          <w:tcPr>
            <w:tcW w:w="1350" w:type="dxa"/>
            <w:vMerge/>
          </w:tcPr>
          <w:p w14:paraId="580E0FE6" w14:textId="77777777" w:rsidR="00B1250C" w:rsidRPr="00043360" w:rsidRDefault="00B1250C" w:rsidP="00152862">
            <w:pPr>
              <w:rPr>
                <w:rFonts w:cstheme="minorHAnsi"/>
                <w:sz w:val="20"/>
                <w:szCs w:val="20"/>
              </w:rPr>
            </w:pPr>
          </w:p>
        </w:tc>
        <w:tc>
          <w:tcPr>
            <w:tcW w:w="1350" w:type="dxa"/>
            <w:vMerge/>
          </w:tcPr>
          <w:p w14:paraId="2E84C478" w14:textId="77777777" w:rsidR="00B1250C" w:rsidRPr="00043360" w:rsidRDefault="00B1250C" w:rsidP="00152862">
            <w:pPr>
              <w:rPr>
                <w:rFonts w:cstheme="minorHAnsi"/>
                <w:sz w:val="20"/>
                <w:szCs w:val="20"/>
              </w:rPr>
            </w:pPr>
          </w:p>
        </w:tc>
        <w:tc>
          <w:tcPr>
            <w:tcW w:w="1350" w:type="dxa"/>
            <w:vMerge/>
          </w:tcPr>
          <w:p w14:paraId="3672083C" w14:textId="77777777" w:rsidR="00B1250C" w:rsidRPr="00043360" w:rsidRDefault="00B1250C" w:rsidP="00152862">
            <w:pPr>
              <w:rPr>
                <w:rFonts w:cstheme="minorHAnsi"/>
                <w:sz w:val="20"/>
                <w:szCs w:val="20"/>
              </w:rPr>
            </w:pPr>
          </w:p>
        </w:tc>
        <w:tc>
          <w:tcPr>
            <w:tcW w:w="3330" w:type="dxa"/>
          </w:tcPr>
          <w:p w14:paraId="19110F94" w14:textId="2F5CF86B" w:rsidR="00B1250C" w:rsidRPr="00152862" w:rsidRDefault="00B1250C" w:rsidP="00B1250C">
            <w:pPr>
              <w:pStyle w:val="NoSpacing"/>
              <w:rPr>
                <w:rFonts w:cstheme="minorHAnsi"/>
                <w:sz w:val="20"/>
                <w:szCs w:val="20"/>
              </w:rPr>
            </w:pPr>
            <w:r w:rsidRPr="00152862">
              <w:rPr>
                <w:rFonts w:cstheme="minorHAnsi"/>
                <w:sz w:val="20"/>
                <w:szCs w:val="20"/>
              </w:rPr>
              <w:t>• facilitate effective transitions and endings that advance mutually agreed-on goals</w:t>
            </w:r>
            <w:r>
              <w:rPr>
                <w:rFonts w:cstheme="minorHAnsi"/>
                <w:sz w:val="20"/>
                <w:szCs w:val="20"/>
              </w:rPr>
              <w:t xml:space="preserve"> (Field instrument # 27)</w:t>
            </w:r>
          </w:p>
          <w:p w14:paraId="4FB2BB11" w14:textId="77777777" w:rsidR="00B1250C" w:rsidRPr="00152862" w:rsidRDefault="00B1250C" w:rsidP="00152862">
            <w:pPr>
              <w:pStyle w:val="NoSpacing"/>
              <w:rPr>
                <w:rFonts w:cstheme="minorHAnsi"/>
                <w:sz w:val="20"/>
                <w:szCs w:val="20"/>
              </w:rPr>
            </w:pPr>
          </w:p>
        </w:tc>
        <w:tc>
          <w:tcPr>
            <w:tcW w:w="1530" w:type="dxa"/>
          </w:tcPr>
          <w:p w14:paraId="16BF49C7" w14:textId="2DEB1E92" w:rsidR="00B1250C" w:rsidRPr="00043360" w:rsidRDefault="00B1250C" w:rsidP="00152862">
            <w:pPr>
              <w:rPr>
                <w:rFonts w:cstheme="minorHAnsi"/>
                <w:sz w:val="20"/>
                <w:szCs w:val="20"/>
              </w:rPr>
            </w:pPr>
            <w:r>
              <w:rPr>
                <w:rFonts w:cstheme="minorHAnsi"/>
                <w:sz w:val="20"/>
                <w:szCs w:val="20"/>
              </w:rPr>
              <w:t>Skills</w:t>
            </w:r>
          </w:p>
        </w:tc>
        <w:tc>
          <w:tcPr>
            <w:tcW w:w="1620" w:type="dxa"/>
            <w:vMerge/>
          </w:tcPr>
          <w:p w14:paraId="437E1F86" w14:textId="77777777" w:rsidR="00B1250C" w:rsidRPr="00043360" w:rsidRDefault="00B1250C" w:rsidP="00152862">
            <w:pPr>
              <w:rPr>
                <w:rFonts w:cstheme="minorHAnsi"/>
                <w:sz w:val="20"/>
                <w:szCs w:val="20"/>
              </w:rPr>
            </w:pPr>
          </w:p>
        </w:tc>
        <w:tc>
          <w:tcPr>
            <w:tcW w:w="1530" w:type="dxa"/>
            <w:vMerge/>
          </w:tcPr>
          <w:p w14:paraId="588C356A" w14:textId="77777777" w:rsidR="00B1250C" w:rsidRPr="00043360" w:rsidRDefault="00B1250C" w:rsidP="00152862">
            <w:pPr>
              <w:rPr>
                <w:rFonts w:cstheme="minorHAnsi"/>
                <w:sz w:val="20"/>
                <w:szCs w:val="20"/>
              </w:rPr>
            </w:pPr>
          </w:p>
        </w:tc>
        <w:tc>
          <w:tcPr>
            <w:tcW w:w="1980" w:type="dxa"/>
            <w:vMerge/>
          </w:tcPr>
          <w:p w14:paraId="15EA0644" w14:textId="77777777" w:rsidR="00B1250C" w:rsidRPr="00043360" w:rsidRDefault="00B1250C" w:rsidP="00152862">
            <w:pPr>
              <w:rPr>
                <w:rFonts w:cstheme="minorHAnsi"/>
                <w:sz w:val="20"/>
                <w:szCs w:val="20"/>
              </w:rPr>
            </w:pPr>
          </w:p>
        </w:tc>
      </w:tr>
      <w:tr w:rsidR="00154C2E" w:rsidRPr="00043360" w14:paraId="11F6C4F6" w14:textId="77777777" w:rsidTr="000A5AA3">
        <w:trPr>
          <w:trHeight w:val="1529"/>
        </w:trPr>
        <w:tc>
          <w:tcPr>
            <w:tcW w:w="1350" w:type="dxa"/>
            <w:vMerge w:val="restart"/>
          </w:tcPr>
          <w:p w14:paraId="7C0B073B" w14:textId="77777777" w:rsidR="00154C2E" w:rsidRPr="00043360" w:rsidRDefault="00154C2E" w:rsidP="00154C2E">
            <w:pPr>
              <w:rPr>
                <w:rFonts w:cstheme="minorHAnsi"/>
                <w:sz w:val="20"/>
                <w:szCs w:val="20"/>
              </w:rPr>
            </w:pPr>
            <w:r w:rsidRPr="00043360">
              <w:rPr>
                <w:rFonts w:cstheme="minorHAnsi"/>
                <w:sz w:val="20"/>
                <w:szCs w:val="20"/>
              </w:rPr>
              <w:t xml:space="preserve">Competency </w:t>
            </w:r>
            <w:r>
              <w:rPr>
                <w:rFonts w:cstheme="minorHAnsi"/>
                <w:sz w:val="20"/>
                <w:szCs w:val="20"/>
              </w:rPr>
              <w:t>8 Intervene with Individuals, Families, Groups, Organizations, and Communities</w:t>
            </w:r>
          </w:p>
          <w:p w14:paraId="4E216BC7" w14:textId="77777777" w:rsidR="00154C2E" w:rsidRPr="00043360" w:rsidRDefault="00154C2E" w:rsidP="00154C2E">
            <w:pPr>
              <w:rPr>
                <w:rFonts w:cstheme="minorHAnsi"/>
                <w:sz w:val="20"/>
                <w:szCs w:val="20"/>
              </w:rPr>
            </w:pPr>
          </w:p>
          <w:p w14:paraId="7330892E" w14:textId="77777777" w:rsidR="00154C2E" w:rsidRPr="00043360" w:rsidRDefault="00154C2E" w:rsidP="00154C2E">
            <w:pPr>
              <w:rPr>
                <w:rFonts w:cstheme="minorHAnsi"/>
                <w:sz w:val="20"/>
                <w:szCs w:val="20"/>
              </w:rPr>
            </w:pPr>
          </w:p>
        </w:tc>
        <w:tc>
          <w:tcPr>
            <w:tcW w:w="1350" w:type="dxa"/>
            <w:vMerge w:val="restart"/>
          </w:tcPr>
          <w:p w14:paraId="1A38C111" w14:textId="77777777" w:rsidR="002F7EC5" w:rsidRDefault="00154C2E" w:rsidP="00154C2E">
            <w:pPr>
              <w:rPr>
                <w:rFonts w:cstheme="minorHAnsi"/>
                <w:sz w:val="20"/>
                <w:szCs w:val="20"/>
              </w:rPr>
            </w:pPr>
            <w:r w:rsidRPr="00043360">
              <w:rPr>
                <w:rFonts w:cstheme="minorHAnsi"/>
                <w:sz w:val="20"/>
                <w:szCs w:val="20"/>
              </w:rPr>
              <w:t xml:space="preserve">Measure </w:t>
            </w:r>
            <w:r w:rsidR="002F7EC5">
              <w:rPr>
                <w:rFonts w:cstheme="minorHAnsi"/>
                <w:sz w:val="20"/>
                <w:szCs w:val="20"/>
              </w:rPr>
              <w:t>2</w:t>
            </w:r>
          </w:p>
          <w:p w14:paraId="280BAC63" w14:textId="4703CFFC" w:rsidR="00154C2E" w:rsidRPr="00043360" w:rsidRDefault="002F7EC5" w:rsidP="00154C2E">
            <w:pPr>
              <w:rPr>
                <w:rFonts w:cstheme="minorHAnsi"/>
                <w:sz w:val="20"/>
                <w:szCs w:val="20"/>
              </w:rPr>
            </w:pPr>
            <w:r>
              <w:rPr>
                <w:rFonts w:cstheme="minorHAnsi"/>
                <w:sz w:val="20"/>
                <w:szCs w:val="20"/>
              </w:rPr>
              <w:t>(3)</w:t>
            </w:r>
            <w:r w:rsidR="00154C2E" w:rsidRPr="00043360">
              <w:rPr>
                <w:rFonts w:cstheme="minorHAnsi"/>
                <w:sz w:val="20"/>
                <w:szCs w:val="20"/>
              </w:rPr>
              <w:t xml:space="preserve">  </w:t>
            </w:r>
          </w:p>
          <w:p w14:paraId="3CEE903B" w14:textId="77777777" w:rsidR="00154C2E" w:rsidRDefault="00154C2E" w:rsidP="00154C2E">
            <w:pPr>
              <w:rPr>
                <w:rFonts w:cstheme="minorHAnsi"/>
                <w:sz w:val="20"/>
                <w:szCs w:val="20"/>
              </w:rPr>
            </w:pPr>
          </w:p>
          <w:p w14:paraId="50BCB073" w14:textId="77777777" w:rsidR="00154C2E" w:rsidRDefault="00154C2E" w:rsidP="00154C2E">
            <w:pPr>
              <w:rPr>
                <w:rFonts w:cstheme="minorHAnsi"/>
                <w:sz w:val="20"/>
                <w:szCs w:val="20"/>
              </w:rPr>
            </w:pPr>
            <w:r>
              <w:rPr>
                <w:rFonts w:cstheme="minorHAnsi"/>
                <w:sz w:val="20"/>
                <w:szCs w:val="20"/>
              </w:rPr>
              <w:t>SW 515 Practice with Individuals and Families</w:t>
            </w:r>
          </w:p>
          <w:p w14:paraId="705FD7E2" w14:textId="77777777" w:rsidR="00154C2E" w:rsidRDefault="00154C2E" w:rsidP="00154C2E">
            <w:pPr>
              <w:rPr>
                <w:rFonts w:cstheme="minorHAnsi"/>
                <w:sz w:val="20"/>
                <w:szCs w:val="20"/>
              </w:rPr>
            </w:pPr>
          </w:p>
          <w:p w14:paraId="043690F6" w14:textId="77777777" w:rsidR="00154C2E" w:rsidRDefault="00154C2E" w:rsidP="00154C2E">
            <w:pPr>
              <w:rPr>
                <w:rFonts w:cstheme="minorHAnsi"/>
                <w:sz w:val="20"/>
                <w:szCs w:val="20"/>
              </w:rPr>
            </w:pPr>
            <w:r>
              <w:rPr>
                <w:rFonts w:cstheme="minorHAnsi"/>
                <w:sz w:val="20"/>
                <w:szCs w:val="20"/>
              </w:rPr>
              <w:t>Peer Review</w:t>
            </w:r>
          </w:p>
          <w:p w14:paraId="5CD2A5DE" w14:textId="77777777" w:rsidR="00154C2E" w:rsidRDefault="00154C2E" w:rsidP="00154C2E">
            <w:pPr>
              <w:rPr>
                <w:rFonts w:cstheme="minorHAnsi"/>
                <w:sz w:val="20"/>
                <w:szCs w:val="20"/>
              </w:rPr>
            </w:pPr>
          </w:p>
          <w:p w14:paraId="53BCBDC1" w14:textId="77777777" w:rsidR="00154C2E" w:rsidRDefault="00154C2E" w:rsidP="00154C2E">
            <w:pPr>
              <w:rPr>
                <w:rFonts w:cstheme="minorHAnsi"/>
                <w:sz w:val="20"/>
                <w:szCs w:val="20"/>
              </w:rPr>
            </w:pPr>
          </w:p>
          <w:p w14:paraId="614CE2C2" w14:textId="77777777" w:rsidR="00154C2E" w:rsidRDefault="00154C2E" w:rsidP="00154C2E">
            <w:pPr>
              <w:rPr>
                <w:rFonts w:cstheme="minorHAnsi"/>
                <w:sz w:val="20"/>
                <w:szCs w:val="20"/>
              </w:rPr>
            </w:pPr>
            <w:r>
              <w:rPr>
                <w:rFonts w:cstheme="minorHAnsi"/>
                <w:sz w:val="20"/>
                <w:szCs w:val="20"/>
              </w:rPr>
              <w:t>SW 525 Practice with Group and Communities</w:t>
            </w:r>
          </w:p>
          <w:p w14:paraId="7AE34874" w14:textId="77777777" w:rsidR="00154C2E" w:rsidRDefault="00154C2E" w:rsidP="00154C2E">
            <w:pPr>
              <w:rPr>
                <w:rFonts w:cstheme="minorHAnsi"/>
                <w:sz w:val="20"/>
                <w:szCs w:val="20"/>
              </w:rPr>
            </w:pPr>
          </w:p>
          <w:p w14:paraId="5CD200BB" w14:textId="77777777" w:rsidR="00154C2E" w:rsidRDefault="00154C2E" w:rsidP="00154C2E">
            <w:pPr>
              <w:rPr>
                <w:rFonts w:cstheme="minorHAnsi"/>
                <w:sz w:val="20"/>
                <w:szCs w:val="20"/>
              </w:rPr>
            </w:pPr>
            <w:r>
              <w:rPr>
                <w:rFonts w:cstheme="minorHAnsi"/>
                <w:sz w:val="20"/>
                <w:szCs w:val="20"/>
              </w:rPr>
              <w:t>Group Work Proposal</w:t>
            </w:r>
          </w:p>
          <w:p w14:paraId="7583BAA6" w14:textId="77777777" w:rsidR="00154C2E" w:rsidRDefault="00154C2E" w:rsidP="00154C2E">
            <w:pPr>
              <w:rPr>
                <w:rFonts w:cstheme="minorHAnsi"/>
                <w:sz w:val="20"/>
                <w:szCs w:val="20"/>
              </w:rPr>
            </w:pPr>
          </w:p>
          <w:p w14:paraId="6226B3DE" w14:textId="77777777" w:rsidR="00154C2E" w:rsidRDefault="00154C2E" w:rsidP="00154C2E">
            <w:pPr>
              <w:rPr>
                <w:rFonts w:cstheme="minorHAnsi"/>
                <w:sz w:val="20"/>
                <w:szCs w:val="20"/>
              </w:rPr>
            </w:pPr>
          </w:p>
          <w:p w14:paraId="62E12369" w14:textId="3B8BBD27" w:rsidR="00154C2E" w:rsidRPr="00043360" w:rsidRDefault="00154C2E" w:rsidP="00154C2E">
            <w:pPr>
              <w:rPr>
                <w:rFonts w:cstheme="minorHAnsi"/>
                <w:sz w:val="20"/>
                <w:szCs w:val="20"/>
              </w:rPr>
            </w:pPr>
            <w:r>
              <w:rPr>
                <w:rFonts w:cstheme="minorHAnsi"/>
                <w:sz w:val="20"/>
                <w:szCs w:val="20"/>
              </w:rPr>
              <w:t>Community Analysis/Intervention</w:t>
            </w:r>
          </w:p>
        </w:tc>
        <w:tc>
          <w:tcPr>
            <w:tcW w:w="1350" w:type="dxa"/>
            <w:vMerge w:val="restart"/>
          </w:tcPr>
          <w:p w14:paraId="72185DFD" w14:textId="77777777" w:rsidR="00154C2E" w:rsidRPr="00043360" w:rsidRDefault="00154C2E" w:rsidP="00154C2E">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2BDAB3DD" w14:textId="77777777" w:rsidR="00154C2E" w:rsidRPr="00043360" w:rsidRDefault="00154C2E" w:rsidP="00154C2E">
            <w:pPr>
              <w:rPr>
                <w:rFonts w:cstheme="minorHAnsi"/>
                <w:sz w:val="20"/>
                <w:szCs w:val="20"/>
              </w:rPr>
            </w:pPr>
          </w:p>
        </w:tc>
        <w:tc>
          <w:tcPr>
            <w:tcW w:w="3330" w:type="dxa"/>
            <w:vMerge w:val="restart"/>
          </w:tcPr>
          <w:p w14:paraId="692F5200" w14:textId="436C1BF2" w:rsidR="00154C2E" w:rsidRDefault="00154C2E" w:rsidP="00154C2E">
            <w:pPr>
              <w:pStyle w:val="NoSpacing"/>
              <w:rPr>
                <w:rFonts w:cstheme="minorHAnsi"/>
                <w:sz w:val="20"/>
                <w:szCs w:val="20"/>
              </w:rPr>
            </w:pPr>
            <w:r>
              <w:rPr>
                <w:rFonts w:cstheme="minorHAnsi"/>
                <w:sz w:val="20"/>
                <w:szCs w:val="20"/>
              </w:rPr>
              <w:t>The peer review assignment provides students opportunity to carry out a simulated intervention and to provide feedback on a colleague’s assessment skills</w:t>
            </w:r>
          </w:p>
          <w:p w14:paraId="5769ADE1" w14:textId="77777777" w:rsidR="00154C2E" w:rsidRDefault="00154C2E" w:rsidP="00154C2E">
            <w:pPr>
              <w:pStyle w:val="NoSpacing"/>
              <w:rPr>
                <w:rFonts w:cstheme="minorHAnsi"/>
                <w:sz w:val="20"/>
                <w:szCs w:val="20"/>
              </w:rPr>
            </w:pPr>
          </w:p>
          <w:p w14:paraId="0C406F73" w14:textId="541F2402" w:rsidR="00154C2E" w:rsidRDefault="00154C2E" w:rsidP="00154C2E">
            <w:pPr>
              <w:pStyle w:val="NoSpacing"/>
              <w:rPr>
                <w:rFonts w:cstheme="minorHAnsi"/>
                <w:sz w:val="20"/>
                <w:szCs w:val="20"/>
              </w:rPr>
            </w:pPr>
            <w:r>
              <w:rPr>
                <w:rFonts w:cstheme="minorHAnsi"/>
                <w:sz w:val="20"/>
                <w:szCs w:val="20"/>
              </w:rPr>
              <w:t>The group work project provides students the opportunity to develop a comprehensive group proposal, including the intervention strategies appropriate to the type of group proposed</w:t>
            </w:r>
          </w:p>
          <w:p w14:paraId="1F005909" w14:textId="77777777" w:rsidR="00154C2E" w:rsidRDefault="00154C2E" w:rsidP="00154C2E">
            <w:pPr>
              <w:pStyle w:val="NoSpacing"/>
              <w:rPr>
                <w:rFonts w:cstheme="minorHAnsi"/>
                <w:sz w:val="20"/>
                <w:szCs w:val="20"/>
              </w:rPr>
            </w:pPr>
          </w:p>
          <w:p w14:paraId="1989EF17" w14:textId="731A4107" w:rsidR="00154C2E" w:rsidRPr="00AC5CAE" w:rsidRDefault="00154C2E" w:rsidP="00154C2E">
            <w:pPr>
              <w:pStyle w:val="NoSpacing"/>
              <w:rPr>
                <w:rFonts w:cstheme="minorHAnsi"/>
                <w:sz w:val="20"/>
                <w:szCs w:val="20"/>
              </w:rPr>
            </w:pPr>
            <w:r>
              <w:rPr>
                <w:rFonts w:cstheme="minorHAnsi"/>
                <w:sz w:val="20"/>
                <w:szCs w:val="20"/>
              </w:rPr>
              <w:t xml:space="preserve">The community intervention project provides students an opportunity to </w:t>
            </w:r>
            <w:r w:rsidR="001F516E">
              <w:rPr>
                <w:rFonts w:cstheme="minorHAnsi"/>
                <w:sz w:val="20"/>
                <w:szCs w:val="20"/>
              </w:rPr>
              <w:t>observe and engage in a one-day interventions to</w:t>
            </w:r>
            <w:r>
              <w:rPr>
                <w:rFonts w:cstheme="minorHAnsi"/>
                <w:sz w:val="20"/>
                <w:szCs w:val="20"/>
              </w:rPr>
              <w:t xml:space="preserve"> </w:t>
            </w:r>
            <w:r w:rsidR="001F516E">
              <w:rPr>
                <w:rFonts w:cstheme="minorHAnsi"/>
                <w:sz w:val="20"/>
                <w:szCs w:val="20"/>
              </w:rPr>
              <w:t>address</w:t>
            </w:r>
            <w:r>
              <w:rPr>
                <w:rFonts w:cstheme="minorHAnsi"/>
                <w:sz w:val="20"/>
                <w:szCs w:val="20"/>
              </w:rPr>
              <w:t xml:space="preserve"> community housing needs and needs/strengths of persons experiencing homelessness</w:t>
            </w:r>
          </w:p>
        </w:tc>
        <w:tc>
          <w:tcPr>
            <w:tcW w:w="1530" w:type="dxa"/>
          </w:tcPr>
          <w:p w14:paraId="5BA5FCA7" w14:textId="4CC09010" w:rsidR="00154C2E" w:rsidRPr="00043360" w:rsidRDefault="001F516E" w:rsidP="00154C2E">
            <w:pPr>
              <w:rPr>
                <w:rFonts w:cstheme="minorHAnsi"/>
                <w:sz w:val="20"/>
                <w:szCs w:val="20"/>
              </w:rPr>
            </w:pPr>
            <w:r>
              <w:rPr>
                <w:rFonts w:cstheme="minorHAnsi"/>
                <w:sz w:val="20"/>
                <w:szCs w:val="20"/>
              </w:rPr>
              <w:t>Skills</w:t>
            </w:r>
            <w:r w:rsidR="00154C2E" w:rsidRPr="00043360">
              <w:rPr>
                <w:rFonts w:cstheme="minorHAnsi"/>
                <w:sz w:val="20"/>
                <w:szCs w:val="20"/>
              </w:rPr>
              <w:br/>
            </w:r>
            <w:r w:rsidR="00154C2E">
              <w:rPr>
                <w:rFonts w:cstheme="minorHAnsi"/>
                <w:sz w:val="20"/>
                <w:szCs w:val="20"/>
              </w:rPr>
              <w:t>C/A Processes</w:t>
            </w:r>
          </w:p>
          <w:p w14:paraId="09DA6E75" w14:textId="77777777" w:rsidR="00154C2E" w:rsidRPr="00043360" w:rsidRDefault="00154C2E" w:rsidP="00154C2E">
            <w:pPr>
              <w:rPr>
                <w:rFonts w:cstheme="minorHAnsi"/>
                <w:sz w:val="20"/>
                <w:szCs w:val="20"/>
              </w:rPr>
            </w:pPr>
          </w:p>
        </w:tc>
        <w:tc>
          <w:tcPr>
            <w:tcW w:w="1620" w:type="dxa"/>
            <w:vMerge w:val="restart"/>
          </w:tcPr>
          <w:p w14:paraId="06947A1B" w14:textId="4535127E" w:rsidR="00154C2E" w:rsidRPr="00043360" w:rsidRDefault="00154C2E" w:rsidP="00154C2E">
            <w:pPr>
              <w:rPr>
                <w:rFonts w:cstheme="minorHAnsi"/>
                <w:sz w:val="20"/>
                <w:szCs w:val="20"/>
              </w:rPr>
            </w:pPr>
            <w:r>
              <w:rPr>
                <w:rFonts w:cstheme="minorHAnsi"/>
                <w:sz w:val="20"/>
                <w:szCs w:val="20"/>
              </w:rPr>
              <w:t>Assessed by instructor following assignment grading criteria</w:t>
            </w:r>
          </w:p>
        </w:tc>
        <w:tc>
          <w:tcPr>
            <w:tcW w:w="1530" w:type="dxa"/>
            <w:vMerge w:val="restart"/>
          </w:tcPr>
          <w:p w14:paraId="3AE5126D" w14:textId="2013367B" w:rsidR="00154C2E" w:rsidRPr="00043360" w:rsidRDefault="00154C2E" w:rsidP="00154C2E">
            <w:pPr>
              <w:rPr>
                <w:rFonts w:cstheme="minorHAnsi"/>
                <w:sz w:val="20"/>
                <w:szCs w:val="20"/>
              </w:rPr>
            </w:pPr>
            <w:r>
              <w:rPr>
                <w:rFonts w:cstheme="minorHAnsi"/>
                <w:sz w:val="20"/>
                <w:szCs w:val="20"/>
              </w:rPr>
              <w:t>Student must receive a minimum grade of B</w:t>
            </w:r>
          </w:p>
        </w:tc>
        <w:tc>
          <w:tcPr>
            <w:tcW w:w="1980" w:type="dxa"/>
            <w:vMerge w:val="restart"/>
          </w:tcPr>
          <w:p w14:paraId="0100ACEE" w14:textId="77777777" w:rsidR="00154C2E" w:rsidRPr="00043360" w:rsidRDefault="00154C2E" w:rsidP="00154C2E">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1F516E" w:rsidRPr="00043360" w14:paraId="2353C4FC" w14:textId="77777777" w:rsidTr="00BE2990">
        <w:trPr>
          <w:trHeight w:val="1979"/>
        </w:trPr>
        <w:tc>
          <w:tcPr>
            <w:tcW w:w="1350" w:type="dxa"/>
            <w:vMerge/>
          </w:tcPr>
          <w:p w14:paraId="42EEC212" w14:textId="77777777" w:rsidR="001F516E" w:rsidRPr="00043360" w:rsidRDefault="001F516E" w:rsidP="00154C2E">
            <w:pPr>
              <w:rPr>
                <w:rFonts w:cstheme="minorHAnsi"/>
                <w:sz w:val="20"/>
                <w:szCs w:val="20"/>
              </w:rPr>
            </w:pPr>
          </w:p>
        </w:tc>
        <w:tc>
          <w:tcPr>
            <w:tcW w:w="1350" w:type="dxa"/>
            <w:vMerge/>
          </w:tcPr>
          <w:p w14:paraId="5C98146D" w14:textId="77777777" w:rsidR="001F516E" w:rsidRPr="00043360" w:rsidRDefault="001F516E" w:rsidP="00154C2E">
            <w:pPr>
              <w:rPr>
                <w:rFonts w:cstheme="minorHAnsi"/>
                <w:sz w:val="20"/>
                <w:szCs w:val="20"/>
              </w:rPr>
            </w:pPr>
          </w:p>
        </w:tc>
        <w:tc>
          <w:tcPr>
            <w:tcW w:w="1350" w:type="dxa"/>
            <w:vMerge/>
          </w:tcPr>
          <w:p w14:paraId="515480B3" w14:textId="77777777" w:rsidR="001F516E" w:rsidRPr="00043360" w:rsidRDefault="001F516E" w:rsidP="00154C2E">
            <w:pPr>
              <w:rPr>
                <w:rFonts w:cstheme="minorHAnsi"/>
                <w:sz w:val="20"/>
                <w:szCs w:val="20"/>
              </w:rPr>
            </w:pPr>
          </w:p>
        </w:tc>
        <w:tc>
          <w:tcPr>
            <w:tcW w:w="3330" w:type="dxa"/>
            <w:vMerge/>
          </w:tcPr>
          <w:p w14:paraId="199C1676" w14:textId="77777777" w:rsidR="001F516E" w:rsidRPr="00AC5CAE" w:rsidRDefault="001F516E" w:rsidP="00154C2E">
            <w:pPr>
              <w:pStyle w:val="NoSpacing"/>
              <w:rPr>
                <w:rFonts w:cstheme="minorHAnsi"/>
                <w:sz w:val="20"/>
                <w:szCs w:val="20"/>
              </w:rPr>
            </w:pPr>
          </w:p>
        </w:tc>
        <w:tc>
          <w:tcPr>
            <w:tcW w:w="1530" w:type="dxa"/>
          </w:tcPr>
          <w:p w14:paraId="38570FD5" w14:textId="77777777" w:rsidR="001F516E" w:rsidRPr="00043360" w:rsidRDefault="001F516E" w:rsidP="00154C2E">
            <w:pPr>
              <w:rPr>
                <w:rFonts w:cstheme="minorHAnsi"/>
                <w:sz w:val="20"/>
                <w:szCs w:val="20"/>
              </w:rPr>
            </w:pPr>
            <w:r>
              <w:rPr>
                <w:rFonts w:cstheme="minorHAnsi"/>
                <w:sz w:val="20"/>
                <w:szCs w:val="20"/>
              </w:rPr>
              <w:t>Knowledge, skills</w:t>
            </w:r>
            <w:r w:rsidRPr="00043360">
              <w:rPr>
                <w:rFonts w:cstheme="minorHAnsi"/>
                <w:sz w:val="20"/>
                <w:szCs w:val="20"/>
              </w:rPr>
              <w:br/>
            </w:r>
          </w:p>
          <w:p w14:paraId="141670AE" w14:textId="12639D97" w:rsidR="001F516E" w:rsidRPr="00043360" w:rsidRDefault="001F516E" w:rsidP="00154C2E">
            <w:pPr>
              <w:rPr>
                <w:rFonts w:cstheme="minorHAnsi"/>
                <w:sz w:val="20"/>
                <w:szCs w:val="20"/>
              </w:rPr>
            </w:pPr>
          </w:p>
        </w:tc>
        <w:tc>
          <w:tcPr>
            <w:tcW w:w="1620" w:type="dxa"/>
            <w:vMerge/>
          </w:tcPr>
          <w:p w14:paraId="3BED8573" w14:textId="77777777" w:rsidR="001F516E" w:rsidRPr="00043360" w:rsidRDefault="001F516E" w:rsidP="00154C2E">
            <w:pPr>
              <w:rPr>
                <w:rFonts w:cstheme="minorHAnsi"/>
                <w:sz w:val="20"/>
                <w:szCs w:val="20"/>
              </w:rPr>
            </w:pPr>
          </w:p>
        </w:tc>
        <w:tc>
          <w:tcPr>
            <w:tcW w:w="1530" w:type="dxa"/>
            <w:vMerge/>
          </w:tcPr>
          <w:p w14:paraId="22255622" w14:textId="77777777" w:rsidR="001F516E" w:rsidRPr="00043360" w:rsidRDefault="001F516E" w:rsidP="00154C2E">
            <w:pPr>
              <w:rPr>
                <w:rFonts w:cstheme="minorHAnsi"/>
                <w:sz w:val="20"/>
                <w:szCs w:val="20"/>
              </w:rPr>
            </w:pPr>
          </w:p>
        </w:tc>
        <w:tc>
          <w:tcPr>
            <w:tcW w:w="1980" w:type="dxa"/>
            <w:vMerge/>
          </w:tcPr>
          <w:p w14:paraId="0D662986" w14:textId="77777777" w:rsidR="001F516E" w:rsidRPr="00043360" w:rsidRDefault="001F516E" w:rsidP="00154C2E">
            <w:pPr>
              <w:rPr>
                <w:rFonts w:cstheme="minorHAnsi"/>
                <w:sz w:val="20"/>
                <w:szCs w:val="20"/>
              </w:rPr>
            </w:pPr>
          </w:p>
        </w:tc>
      </w:tr>
      <w:tr w:rsidR="00154C2E" w:rsidRPr="00043360" w14:paraId="2DA11937" w14:textId="77777777" w:rsidTr="000A5AA3">
        <w:trPr>
          <w:trHeight w:val="576"/>
        </w:trPr>
        <w:tc>
          <w:tcPr>
            <w:tcW w:w="1350" w:type="dxa"/>
            <w:vMerge/>
          </w:tcPr>
          <w:p w14:paraId="17B65139" w14:textId="77777777" w:rsidR="00154C2E" w:rsidRPr="00043360" w:rsidRDefault="00154C2E" w:rsidP="00154C2E">
            <w:pPr>
              <w:rPr>
                <w:rFonts w:cstheme="minorHAnsi"/>
                <w:sz w:val="20"/>
                <w:szCs w:val="20"/>
              </w:rPr>
            </w:pPr>
          </w:p>
        </w:tc>
        <w:tc>
          <w:tcPr>
            <w:tcW w:w="1350" w:type="dxa"/>
            <w:vMerge/>
          </w:tcPr>
          <w:p w14:paraId="4856B107" w14:textId="77777777" w:rsidR="00154C2E" w:rsidRPr="00043360" w:rsidRDefault="00154C2E" w:rsidP="00154C2E">
            <w:pPr>
              <w:rPr>
                <w:rFonts w:cstheme="minorHAnsi"/>
                <w:sz w:val="20"/>
                <w:szCs w:val="20"/>
              </w:rPr>
            </w:pPr>
          </w:p>
        </w:tc>
        <w:tc>
          <w:tcPr>
            <w:tcW w:w="1350" w:type="dxa"/>
            <w:vMerge/>
          </w:tcPr>
          <w:p w14:paraId="40D231A9" w14:textId="77777777" w:rsidR="00154C2E" w:rsidRPr="00043360" w:rsidRDefault="00154C2E" w:rsidP="00154C2E">
            <w:pPr>
              <w:rPr>
                <w:rFonts w:cstheme="minorHAnsi"/>
                <w:sz w:val="20"/>
                <w:szCs w:val="20"/>
              </w:rPr>
            </w:pPr>
          </w:p>
        </w:tc>
        <w:tc>
          <w:tcPr>
            <w:tcW w:w="3330" w:type="dxa"/>
            <w:vMerge/>
          </w:tcPr>
          <w:p w14:paraId="4298BB56" w14:textId="77777777" w:rsidR="00154C2E" w:rsidRPr="00152862" w:rsidRDefault="00154C2E" w:rsidP="00154C2E">
            <w:pPr>
              <w:pStyle w:val="NoSpacing"/>
              <w:rPr>
                <w:rFonts w:cstheme="minorHAnsi"/>
                <w:sz w:val="20"/>
                <w:szCs w:val="20"/>
              </w:rPr>
            </w:pPr>
          </w:p>
        </w:tc>
        <w:tc>
          <w:tcPr>
            <w:tcW w:w="1530" w:type="dxa"/>
          </w:tcPr>
          <w:p w14:paraId="785797D9" w14:textId="5576D305" w:rsidR="00154C2E" w:rsidRPr="00043360" w:rsidRDefault="00154C2E" w:rsidP="00154C2E">
            <w:pPr>
              <w:rPr>
                <w:rFonts w:cstheme="minorHAnsi"/>
                <w:sz w:val="20"/>
                <w:szCs w:val="20"/>
              </w:rPr>
            </w:pPr>
            <w:r>
              <w:rPr>
                <w:rFonts w:cstheme="minorHAnsi"/>
                <w:sz w:val="20"/>
                <w:szCs w:val="20"/>
              </w:rPr>
              <w:t>Skills</w:t>
            </w:r>
            <w:r w:rsidR="001F516E">
              <w:rPr>
                <w:rFonts w:cstheme="minorHAnsi"/>
                <w:sz w:val="20"/>
                <w:szCs w:val="20"/>
              </w:rPr>
              <w:t>, C/A Processes, values</w:t>
            </w:r>
          </w:p>
        </w:tc>
        <w:tc>
          <w:tcPr>
            <w:tcW w:w="1620" w:type="dxa"/>
            <w:vMerge/>
          </w:tcPr>
          <w:p w14:paraId="53695638" w14:textId="77777777" w:rsidR="00154C2E" w:rsidRPr="00043360" w:rsidRDefault="00154C2E" w:rsidP="00154C2E">
            <w:pPr>
              <w:rPr>
                <w:rFonts w:cstheme="minorHAnsi"/>
                <w:sz w:val="20"/>
                <w:szCs w:val="20"/>
              </w:rPr>
            </w:pPr>
          </w:p>
        </w:tc>
        <w:tc>
          <w:tcPr>
            <w:tcW w:w="1530" w:type="dxa"/>
            <w:vMerge/>
          </w:tcPr>
          <w:p w14:paraId="0B1D7BE3" w14:textId="77777777" w:rsidR="00154C2E" w:rsidRPr="00043360" w:rsidRDefault="00154C2E" w:rsidP="00154C2E">
            <w:pPr>
              <w:rPr>
                <w:rFonts w:cstheme="minorHAnsi"/>
                <w:sz w:val="20"/>
                <w:szCs w:val="20"/>
              </w:rPr>
            </w:pPr>
          </w:p>
        </w:tc>
        <w:tc>
          <w:tcPr>
            <w:tcW w:w="1980" w:type="dxa"/>
            <w:vMerge/>
          </w:tcPr>
          <w:p w14:paraId="05266944" w14:textId="77777777" w:rsidR="00154C2E" w:rsidRPr="00043360" w:rsidRDefault="00154C2E" w:rsidP="00154C2E">
            <w:pPr>
              <w:rPr>
                <w:rFonts w:cstheme="minorHAnsi"/>
                <w:sz w:val="20"/>
                <w:szCs w:val="20"/>
              </w:rPr>
            </w:pPr>
          </w:p>
        </w:tc>
      </w:tr>
      <w:tr w:rsidR="00154C2E" w:rsidRPr="00043360" w14:paraId="6C884DB2" w14:textId="77777777" w:rsidTr="000A5AA3">
        <w:trPr>
          <w:trHeight w:val="1529"/>
        </w:trPr>
        <w:tc>
          <w:tcPr>
            <w:tcW w:w="1350" w:type="dxa"/>
            <w:vMerge w:val="restart"/>
          </w:tcPr>
          <w:p w14:paraId="67AA475F" w14:textId="71B9C0B5" w:rsidR="00154C2E" w:rsidRPr="00043360" w:rsidRDefault="00154C2E" w:rsidP="00154C2E">
            <w:pPr>
              <w:rPr>
                <w:rFonts w:cstheme="minorHAnsi"/>
                <w:sz w:val="20"/>
                <w:szCs w:val="20"/>
              </w:rPr>
            </w:pPr>
            <w:r w:rsidRPr="00043360">
              <w:rPr>
                <w:rFonts w:cstheme="minorHAnsi"/>
                <w:sz w:val="20"/>
                <w:szCs w:val="20"/>
              </w:rPr>
              <w:lastRenderedPageBreak/>
              <w:t xml:space="preserve">Competency </w:t>
            </w:r>
            <w:r w:rsidR="00977D1A">
              <w:rPr>
                <w:rFonts w:cstheme="minorHAnsi"/>
                <w:sz w:val="20"/>
                <w:szCs w:val="20"/>
              </w:rPr>
              <w:t>9</w:t>
            </w:r>
            <w:r>
              <w:rPr>
                <w:rFonts w:cstheme="minorHAnsi"/>
                <w:sz w:val="20"/>
                <w:szCs w:val="20"/>
              </w:rPr>
              <w:t xml:space="preserve"> </w:t>
            </w:r>
            <w:r w:rsidR="001F516E">
              <w:rPr>
                <w:rFonts w:cstheme="minorHAnsi"/>
                <w:sz w:val="20"/>
                <w:szCs w:val="20"/>
              </w:rPr>
              <w:t xml:space="preserve">Evaluate practice with </w:t>
            </w:r>
            <w:r>
              <w:rPr>
                <w:rFonts w:cstheme="minorHAnsi"/>
                <w:sz w:val="20"/>
                <w:szCs w:val="20"/>
              </w:rPr>
              <w:t>Individuals, Families, Groups, Organizations, and Communities</w:t>
            </w:r>
          </w:p>
          <w:p w14:paraId="0A810612" w14:textId="77777777" w:rsidR="00154C2E" w:rsidRPr="00043360" w:rsidRDefault="00154C2E" w:rsidP="00154C2E">
            <w:pPr>
              <w:rPr>
                <w:rFonts w:cstheme="minorHAnsi"/>
                <w:sz w:val="20"/>
                <w:szCs w:val="20"/>
              </w:rPr>
            </w:pPr>
          </w:p>
          <w:p w14:paraId="12D28C00" w14:textId="77777777" w:rsidR="00154C2E" w:rsidRPr="00043360" w:rsidRDefault="00154C2E" w:rsidP="00154C2E">
            <w:pPr>
              <w:rPr>
                <w:rFonts w:cstheme="minorHAnsi"/>
                <w:sz w:val="20"/>
                <w:szCs w:val="20"/>
              </w:rPr>
            </w:pPr>
          </w:p>
        </w:tc>
        <w:tc>
          <w:tcPr>
            <w:tcW w:w="1350" w:type="dxa"/>
            <w:vMerge w:val="restart"/>
          </w:tcPr>
          <w:p w14:paraId="32519CF7" w14:textId="77777777" w:rsidR="00154C2E" w:rsidRPr="00043360" w:rsidRDefault="00154C2E" w:rsidP="00154C2E">
            <w:pPr>
              <w:rPr>
                <w:rFonts w:cstheme="minorHAnsi"/>
                <w:sz w:val="20"/>
                <w:szCs w:val="20"/>
              </w:rPr>
            </w:pPr>
            <w:r w:rsidRPr="00043360">
              <w:rPr>
                <w:rFonts w:cstheme="minorHAnsi"/>
                <w:sz w:val="20"/>
                <w:szCs w:val="20"/>
              </w:rPr>
              <w:t xml:space="preserve">Measure 1:  Field Instrument </w:t>
            </w:r>
          </w:p>
          <w:p w14:paraId="7FFF75B6" w14:textId="77777777" w:rsidR="00154C2E" w:rsidRPr="00043360" w:rsidRDefault="00154C2E" w:rsidP="00154C2E">
            <w:pPr>
              <w:rPr>
                <w:rFonts w:cstheme="minorHAnsi"/>
                <w:sz w:val="20"/>
                <w:szCs w:val="20"/>
              </w:rPr>
            </w:pPr>
          </w:p>
        </w:tc>
        <w:tc>
          <w:tcPr>
            <w:tcW w:w="1350" w:type="dxa"/>
            <w:vMerge w:val="restart"/>
          </w:tcPr>
          <w:p w14:paraId="0653B9FC" w14:textId="77777777" w:rsidR="00154C2E" w:rsidRPr="00043360" w:rsidRDefault="00154C2E" w:rsidP="00154C2E">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5512BD8E" w14:textId="77777777" w:rsidR="00154C2E" w:rsidRPr="00043360" w:rsidRDefault="00154C2E" w:rsidP="00154C2E">
            <w:pPr>
              <w:rPr>
                <w:rFonts w:cstheme="minorHAnsi"/>
                <w:sz w:val="20"/>
                <w:szCs w:val="20"/>
              </w:rPr>
            </w:pPr>
          </w:p>
        </w:tc>
        <w:tc>
          <w:tcPr>
            <w:tcW w:w="3330" w:type="dxa"/>
          </w:tcPr>
          <w:p w14:paraId="2AA2972B" w14:textId="75406DC1" w:rsidR="00154C2E" w:rsidRPr="001F516E" w:rsidRDefault="001F516E" w:rsidP="00154C2E">
            <w:pPr>
              <w:pStyle w:val="NoSpacing"/>
              <w:rPr>
                <w:rFonts w:cstheme="minorHAnsi"/>
                <w:sz w:val="20"/>
                <w:szCs w:val="20"/>
              </w:rPr>
            </w:pPr>
            <w:r>
              <w:rPr>
                <w:sz w:val="20"/>
                <w:szCs w:val="20"/>
              </w:rPr>
              <w:t>1.</w:t>
            </w:r>
            <w:r w:rsidRPr="001F516E">
              <w:rPr>
                <w:sz w:val="20"/>
                <w:szCs w:val="20"/>
              </w:rPr>
              <w:t>select and use appropriate methods for evaluation of outcomes</w:t>
            </w:r>
          </w:p>
        </w:tc>
        <w:tc>
          <w:tcPr>
            <w:tcW w:w="1530" w:type="dxa"/>
          </w:tcPr>
          <w:p w14:paraId="3A8E05F1" w14:textId="77777777" w:rsidR="00154C2E" w:rsidRPr="00043360" w:rsidRDefault="00154C2E" w:rsidP="00154C2E">
            <w:pPr>
              <w:rPr>
                <w:rFonts w:cstheme="minorHAnsi"/>
                <w:sz w:val="20"/>
                <w:szCs w:val="20"/>
              </w:rPr>
            </w:pPr>
            <w:r w:rsidRPr="00043360">
              <w:rPr>
                <w:rFonts w:cstheme="minorHAnsi"/>
                <w:sz w:val="20"/>
                <w:szCs w:val="20"/>
              </w:rPr>
              <w:t xml:space="preserve">Knowledge; </w:t>
            </w:r>
            <w:r w:rsidRPr="00043360">
              <w:rPr>
                <w:rFonts w:cstheme="minorHAnsi"/>
                <w:sz w:val="20"/>
                <w:szCs w:val="20"/>
              </w:rPr>
              <w:br/>
            </w:r>
            <w:r>
              <w:rPr>
                <w:rFonts w:cstheme="minorHAnsi"/>
                <w:sz w:val="20"/>
                <w:szCs w:val="20"/>
              </w:rPr>
              <w:t>C/A Processes</w:t>
            </w:r>
          </w:p>
          <w:p w14:paraId="7586C6AA" w14:textId="77777777" w:rsidR="00154C2E" w:rsidRPr="00043360" w:rsidRDefault="00154C2E" w:rsidP="00154C2E">
            <w:pPr>
              <w:rPr>
                <w:rFonts w:cstheme="minorHAnsi"/>
                <w:sz w:val="20"/>
                <w:szCs w:val="20"/>
              </w:rPr>
            </w:pPr>
          </w:p>
        </w:tc>
        <w:tc>
          <w:tcPr>
            <w:tcW w:w="1620" w:type="dxa"/>
            <w:vMerge w:val="restart"/>
          </w:tcPr>
          <w:p w14:paraId="4E8058F9" w14:textId="77777777" w:rsidR="00154C2E" w:rsidRPr="00043360" w:rsidRDefault="00154C2E" w:rsidP="00154C2E">
            <w:pPr>
              <w:rPr>
                <w:rFonts w:cstheme="minorHAnsi"/>
                <w:sz w:val="20"/>
                <w:szCs w:val="20"/>
              </w:rPr>
            </w:pPr>
            <w:r w:rsidRPr="00043360">
              <w:rPr>
                <w:rFonts w:cstheme="minorHAnsi"/>
                <w:sz w:val="20"/>
                <w:szCs w:val="20"/>
              </w:rPr>
              <w:t>For Measure 1:</w:t>
            </w:r>
          </w:p>
          <w:p w14:paraId="2CE233FB" w14:textId="71220AD0" w:rsidR="00154C2E" w:rsidRPr="00043360" w:rsidRDefault="00154C2E" w:rsidP="00154C2E">
            <w:pPr>
              <w:rPr>
                <w:rFonts w:cstheme="minorHAnsi"/>
                <w:sz w:val="20"/>
                <w:szCs w:val="20"/>
              </w:rPr>
            </w:pPr>
            <w:r w:rsidRPr="00043360">
              <w:rPr>
                <w:rFonts w:cstheme="minorHAnsi"/>
                <w:sz w:val="20"/>
                <w:szCs w:val="20"/>
              </w:rPr>
              <w:t xml:space="preserve">Aggregate student scores on questions </w:t>
            </w:r>
          </w:p>
        </w:tc>
        <w:tc>
          <w:tcPr>
            <w:tcW w:w="1530" w:type="dxa"/>
            <w:vMerge w:val="restart"/>
          </w:tcPr>
          <w:p w14:paraId="7CF0F0C2" w14:textId="77777777" w:rsidR="00154C2E" w:rsidRPr="00043360" w:rsidRDefault="00154C2E" w:rsidP="00154C2E">
            <w:pPr>
              <w:rPr>
                <w:rFonts w:cstheme="minorHAnsi"/>
                <w:sz w:val="20"/>
                <w:szCs w:val="20"/>
              </w:rPr>
            </w:pPr>
            <w:r w:rsidRPr="00043360">
              <w:rPr>
                <w:rFonts w:cstheme="minorHAnsi"/>
                <w:sz w:val="20"/>
                <w:szCs w:val="20"/>
              </w:rPr>
              <w:t>For Measure 1:</w:t>
            </w:r>
          </w:p>
          <w:p w14:paraId="425134BE" w14:textId="77777777" w:rsidR="00154C2E" w:rsidRPr="00043360" w:rsidRDefault="00154C2E" w:rsidP="00154C2E">
            <w:pPr>
              <w:rPr>
                <w:rFonts w:cstheme="minorHAnsi"/>
                <w:sz w:val="20"/>
                <w:szCs w:val="20"/>
              </w:rPr>
            </w:pPr>
            <w:r w:rsidRPr="00043360">
              <w:rPr>
                <w:rFonts w:cstheme="minorHAnsi"/>
                <w:sz w:val="20"/>
                <w:szCs w:val="20"/>
              </w:rPr>
              <w:t>Students must score a minimum of 4 out of 5 points.</w:t>
            </w:r>
          </w:p>
        </w:tc>
        <w:tc>
          <w:tcPr>
            <w:tcW w:w="1980" w:type="dxa"/>
            <w:vMerge w:val="restart"/>
          </w:tcPr>
          <w:p w14:paraId="40613703" w14:textId="77777777" w:rsidR="00154C2E" w:rsidRPr="00043360" w:rsidRDefault="00154C2E" w:rsidP="00154C2E">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154C2E" w:rsidRPr="00043360" w14:paraId="76EE60B9" w14:textId="77777777" w:rsidTr="000A5AA3">
        <w:trPr>
          <w:trHeight w:val="805"/>
        </w:trPr>
        <w:tc>
          <w:tcPr>
            <w:tcW w:w="1350" w:type="dxa"/>
            <w:vMerge/>
          </w:tcPr>
          <w:p w14:paraId="44199D2D" w14:textId="77777777" w:rsidR="00154C2E" w:rsidRPr="00043360" w:rsidRDefault="00154C2E" w:rsidP="00154C2E">
            <w:pPr>
              <w:rPr>
                <w:rFonts w:cstheme="minorHAnsi"/>
                <w:sz w:val="20"/>
                <w:szCs w:val="20"/>
              </w:rPr>
            </w:pPr>
          </w:p>
        </w:tc>
        <w:tc>
          <w:tcPr>
            <w:tcW w:w="1350" w:type="dxa"/>
            <w:vMerge/>
          </w:tcPr>
          <w:p w14:paraId="25AF9666" w14:textId="77777777" w:rsidR="00154C2E" w:rsidRPr="00043360" w:rsidRDefault="00154C2E" w:rsidP="00154C2E">
            <w:pPr>
              <w:rPr>
                <w:rFonts w:cstheme="minorHAnsi"/>
                <w:sz w:val="20"/>
                <w:szCs w:val="20"/>
              </w:rPr>
            </w:pPr>
          </w:p>
        </w:tc>
        <w:tc>
          <w:tcPr>
            <w:tcW w:w="1350" w:type="dxa"/>
            <w:vMerge/>
          </w:tcPr>
          <w:p w14:paraId="5C2992BB" w14:textId="77777777" w:rsidR="00154C2E" w:rsidRPr="00043360" w:rsidRDefault="00154C2E" w:rsidP="00154C2E">
            <w:pPr>
              <w:rPr>
                <w:rFonts w:cstheme="minorHAnsi"/>
                <w:sz w:val="20"/>
                <w:szCs w:val="20"/>
              </w:rPr>
            </w:pPr>
          </w:p>
        </w:tc>
        <w:tc>
          <w:tcPr>
            <w:tcW w:w="3330" w:type="dxa"/>
          </w:tcPr>
          <w:p w14:paraId="082BC458" w14:textId="23819C29" w:rsidR="00154C2E" w:rsidRPr="001F516E" w:rsidRDefault="001F516E" w:rsidP="00154C2E">
            <w:pPr>
              <w:pStyle w:val="ListParagraph"/>
              <w:ind w:left="72"/>
              <w:rPr>
                <w:rFonts w:cstheme="minorHAnsi"/>
                <w:sz w:val="20"/>
                <w:szCs w:val="20"/>
              </w:rPr>
            </w:pPr>
            <w:r>
              <w:rPr>
                <w:sz w:val="20"/>
                <w:szCs w:val="20"/>
              </w:rPr>
              <w:t>2.</w:t>
            </w:r>
            <w:r w:rsidRPr="001F516E">
              <w:rPr>
                <w:sz w:val="20"/>
                <w:szCs w:val="20"/>
              </w:rPr>
              <w:t>apply knowledge of human behavior and the social environment, person-in-environment, and other multidisciplinary theoretical frameworks in the evaluation of outcomes</w:t>
            </w:r>
          </w:p>
        </w:tc>
        <w:tc>
          <w:tcPr>
            <w:tcW w:w="1530" w:type="dxa"/>
          </w:tcPr>
          <w:p w14:paraId="121811C1" w14:textId="77777777" w:rsidR="00154C2E" w:rsidRPr="00043360" w:rsidRDefault="00154C2E" w:rsidP="00154C2E">
            <w:pPr>
              <w:rPr>
                <w:rFonts w:cstheme="minorHAnsi"/>
                <w:sz w:val="20"/>
                <w:szCs w:val="20"/>
              </w:rPr>
            </w:pPr>
            <w:r>
              <w:rPr>
                <w:rFonts w:cstheme="minorHAnsi"/>
                <w:sz w:val="20"/>
                <w:szCs w:val="20"/>
              </w:rPr>
              <w:t>Knowledge, skills</w:t>
            </w:r>
            <w:r w:rsidRPr="00043360">
              <w:rPr>
                <w:rFonts w:cstheme="minorHAnsi"/>
                <w:sz w:val="20"/>
                <w:szCs w:val="20"/>
              </w:rPr>
              <w:br/>
            </w:r>
          </w:p>
        </w:tc>
        <w:tc>
          <w:tcPr>
            <w:tcW w:w="1620" w:type="dxa"/>
            <w:vMerge/>
          </w:tcPr>
          <w:p w14:paraId="406DCBEA" w14:textId="77777777" w:rsidR="00154C2E" w:rsidRPr="00043360" w:rsidRDefault="00154C2E" w:rsidP="00154C2E">
            <w:pPr>
              <w:rPr>
                <w:rFonts w:cstheme="minorHAnsi"/>
                <w:sz w:val="20"/>
                <w:szCs w:val="20"/>
              </w:rPr>
            </w:pPr>
          </w:p>
        </w:tc>
        <w:tc>
          <w:tcPr>
            <w:tcW w:w="1530" w:type="dxa"/>
            <w:vMerge/>
          </w:tcPr>
          <w:p w14:paraId="4F34AFB1" w14:textId="77777777" w:rsidR="00154C2E" w:rsidRPr="00043360" w:rsidRDefault="00154C2E" w:rsidP="00154C2E">
            <w:pPr>
              <w:rPr>
                <w:rFonts w:cstheme="minorHAnsi"/>
                <w:sz w:val="20"/>
                <w:szCs w:val="20"/>
              </w:rPr>
            </w:pPr>
          </w:p>
        </w:tc>
        <w:tc>
          <w:tcPr>
            <w:tcW w:w="1980" w:type="dxa"/>
            <w:vMerge/>
          </w:tcPr>
          <w:p w14:paraId="3344F16B" w14:textId="77777777" w:rsidR="00154C2E" w:rsidRPr="00043360" w:rsidRDefault="00154C2E" w:rsidP="00154C2E">
            <w:pPr>
              <w:rPr>
                <w:rFonts w:cstheme="minorHAnsi"/>
                <w:sz w:val="20"/>
                <w:szCs w:val="20"/>
              </w:rPr>
            </w:pPr>
          </w:p>
        </w:tc>
      </w:tr>
      <w:tr w:rsidR="00154C2E" w:rsidRPr="00043360" w14:paraId="35B4E412" w14:textId="77777777" w:rsidTr="000A5AA3">
        <w:trPr>
          <w:trHeight w:val="578"/>
        </w:trPr>
        <w:tc>
          <w:tcPr>
            <w:tcW w:w="1350" w:type="dxa"/>
            <w:vMerge/>
          </w:tcPr>
          <w:p w14:paraId="320184A8" w14:textId="77777777" w:rsidR="00154C2E" w:rsidRPr="00043360" w:rsidRDefault="00154C2E" w:rsidP="00154C2E">
            <w:pPr>
              <w:rPr>
                <w:rFonts w:cstheme="minorHAnsi"/>
                <w:sz w:val="20"/>
                <w:szCs w:val="20"/>
              </w:rPr>
            </w:pPr>
          </w:p>
        </w:tc>
        <w:tc>
          <w:tcPr>
            <w:tcW w:w="1350" w:type="dxa"/>
            <w:vMerge/>
          </w:tcPr>
          <w:p w14:paraId="7F4AE6C9" w14:textId="77777777" w:rsidR="00154C2E" w:rsidRPr="00043360" w:rsidRDefault="00154C2E" w:rsidP="00154C2E">
            <w:pPr>
              <w:rPr>
                <w:rFonts w:cstheme="minorHAnsi"/>
                <w:sz w:val="20"/>
                <w:szCs w:val="20"/>
              </w:rPr>
            </w:pPr>
          </w:p>
        </w:tc>
        <w:tc>
          <w:tcPr>
            <w:tcW w:w="1350" w:type="dxa"/>
            <w:vMerge/>
          </w:tcPr>
          <w:p w14:paraId="7784B157" w14:textId="77777777" w:rsidR="00154C2E" w:rsidRPr="00043360" w:rsidRDefault="00154C2E" w:rsidP="00154C2E">
            <w:pPr>
              <w:rPr>
                <w:rFonts w:cstheme="minorHAnsi"/>
                <w:sz w:val="20"/>
                <w:szCs w:val="20"/>
              </w:rPr>
            </w:pPr>
          </w:p>
        </w:tc>
        <w:tc>
          <w:tcPr>
            <w:tcW w:w="3330" w:type="dxa"/>
          </w:tcPr>
          <w:p w14:paraId="2C91236F" w14:textId="346E459B" w:rsidR="00154C2E" w:rsidRPr="001F516E" w:rsidRDefault="001F516E" w:rsidP="00154C2E">
            <w:pPr>
              <w:pStyle w:val="ListParagraph"/>
              <w:ind w:left="72"/>
              <w:rPr>
                <w:rFonts w:cstheme="minorHAnsi"/>
                <w:sz w:val="20"/>
                <w:szCs w:val="20"/>
              </w:rPr>
            </w:pPr>
            <w:r>
              <w:rPr>
                <w:sz w:val="20"/>
                <w:szCs w:val="20"/>
              </w:rPr>
              <w:t>3.</w:t>
            </w:r>
            <w:r w:rsidRPr="001F516E">
              <w:rPr>
                <w:sz w:val="20"/>
                <w:szCs w:val="20"/>
              </w:rPr>
              <w:t>critically analyze, monitor, and evaluate intervention and program processes and</w:t>
            </w:r>
          </w:p>
        </w:tc>
        <w:tc>
          <w:tcPr>
            <w:tcW w:w="1530" w:type="dxa"/>
          </w:tcPr>
          <w:p w14:paraId="57091484" w14:textId="77777777" w:rsidR="00154C2E" w:rsidRPr="00043360" w:rsidRDefault="00154C2E" w:rsidP="00154C2E">
            <w:pPr>
              <w:rPr>
                <w:rFonts w:cstheme="minorHAnsi"/>
                <w:sz w:val="20"/>
                <w:szCs w:val="20"/>
              </w:rPr>
            </w:pPr>
            <w:r w:rsidRPr="00043360">
              <w:rPr>
                <w:rFonts w:cstheme="minorHAnsi"/>
                <w:sz w:val="20"/>
                <w:szCs w:val="20"/>
              </w:rPr>
              <w:t>Skills;</w:t>
            </w:r>
            <w:r w:rsidRPr="00043360">
              <w:rPr>
                <w:rFonts w:cstheme="minorHAnsi"/>
                <w:sz w:val="20"/>
                <w:szCs w:val="20"/>
              </w:rPr>
              <w:br/>
            </w:r>
            <w:r>
              <w:rPr>
                <w:rFonts w:cstheme="minorHAnsi"/>
                <w:sz w:val="20"/>
                <w:szCs w:val="20"/>
              </w:rPr>
              <w:t>C/A processes</w:t>
            </w:r>
          </w:p>
        </w:tc>
        <w:tc>
          <w:tcPr>
            <w:tcW w:w="1620" w:type="dxa"/>
            <w:vMerge/>
          </w:tcPr>
          <w:p w14:paraId="1264F8D4" w14:textId="77777777" w:rsidR="00154C2E" w:rsidRPr="00043360" w:rsidRDefault="00154C2E" w:rsidP="00154C2E">
            <w:pPr>
              <w:rPr>
                <w:rFonts w:cstheme="minorHAnsi"/>
                <w:sz w:val="20"/>
                <w:szCs w:val="20"/>
              </w:rPr>
            </w:pPr>
          </w:p>
        </w:tc>
        <w:tc>
          <w:tcPr>
            <w:tcW w:w="1530" w:type="dxa"/>
            <w:vMerge/>
          </w:tcPr>
          <w:p w14:paraId="46AA8D92" w14:textId="77777777" w:rsidR="00154C2E" w:rsidRPr="00043360" w:rsidRDefault="00154C2E" w:rsidP="00154C2E">
            <w:pPr>
              <w:rPr>
                <w:rFonts w:cstheme="minorHAnsi"/>
                <w:sz w:val="20"/>
                <w:szCs w:val="20"/>
              </w:rPr>
            </w:pPr>
          </w:p>
        </w:tc>
        <w:tc>
          <w:tcPr>
            <w:tcW w:w="1980" w:type="dxa"/>
            <w:vMerge/>
          </w:tcPr>
          <w:p w14:paraId="1805E87E" w14:textId="77777777" w:rsidR="00154C2E" w:rsidRPr="00043360" w:rsidRDefault="00154C2E" w:rsidP="00154C2E">
            <w:pPr>
              <w:rPr>
                <w:rFonts w:cstheme="minorHAnsi"/>
                <w:sz w:val="20"/>
                <w:szCs w:val="20"/>
              </w:rPr>
            </w:pPr>
          </w:p>
        </w:tc>
      </w:tr>
      <w:tr w:rsidR="00977D1A" w:rsidRPr="00043360" w14:paraId="3BAE0C30" w14:textId="77777777" w:rsidTr="00AA2761">
        <w:trPr>
          <w:trHeight w:val="1162"/>
        </w:trPr>
        <w:tc>
          <w:tcPr>
            <w:tcW w:w="1350" w:type="dxa"/>
            <w:vMerge/>
          </w:tcPr>
          <w:p w14:paraId="779E4626" w14:textId="77777777" w:rsidR="00977D1A" w:rsidRPr="00043360" w:rsidRDefault="00977D1A" w:rsidP="00977D1A">
            <w:pPr>
              <w:rPr>
                <w:rFonts w:cstheme="minorHAnsi"/>
                <w:sz w:val="20"/>
                <w:szCs w:val="20"/>
              </w:rPr>
            </w:pPr>
          </w:p>
        </w:tc>
        <w:tc>
          <w:tcPr>
            <w:tcW w:w="1350" w:type="dxa"/>
            <w:vMerge/>
          </w:tcPr>
          <w:p w14:paraId="0DF6282D" w14:textId="77777777" w:rsidR="00977D1A" w:rsidRPr="00043360" w:rsidRDefault="00977D1A" w:rsidP="00977D1A">
            <w:pPr>
              <w:rPr>
                <w:rFonts w:cstheme="minorHAnsi"/>
                <w:sz w:val="20"/>
                <w:szCs w:val="20"/>
              </w:rPr>
            </w:pPr>
          </w:p>
        </w:tc>
        <w:tc>
          <w:tcPr>
            <w:tcW w:w="1350" w:type="dxa"/>
            <w:vMerge/>
          </w:tcPr>
          <w:p w14:paraId="3770104D" w14:textId="77777777" w:rsidR="00977D1A" w:rsidRPr="00043360" w:rsidRDefault="00977D1A" w:rsidP="00977D1A">
            <w:pPr>
              <w:rPr>
                <w:rFonts w:cstheme="minorHAnsi"/>
                <w:sz w:val="20"/>
                <w:szCs w:val="20"/>
              </w:rPr>
            </w:pPr>
          </w:p>
        </w:tc>
        <w:tc>
          <w:tcPr>
            <w:tcW w:w="3330" w:type="dxa"/>
          </w:tcPr>
          <w:p w14:paraId="612E3E86" w14:textId="5C584644" w:rsidR="00977D1A" w:rsidRPr="001F516E" w:rsidRDefault="00977D1A" w:rsidP="00977D1A">
            <w:pPr>
              <w:pStyle w:val="NoSpacing"/>
              <w:rPr>
                <w:rFonts w:cstheme="minorHAnsi"/>
                <w:sz w:val="20"/>
                <w:szCs w:val="20"/>
              </w:rPr>
            </w:pPr>
            <w:r>
              <w:rPr>
                <w:sz w:val="20"/>
                <w:szCs w:val="20"/>
              </w:rPr>
              <w:t>4.</w:t>
            </w:r>
            <w:r w:rsidRPr="001F516E">
              <w:rPr>
                <w:sz w:val="20"/>
                <w:szCs w:val="20"/>
              </w:rPr>
              <w:t>apply evaluation findings to improve practice effectiveness at the micro, mezzo, and macro levels</w:t>
            </w:r>
          </w:p>
        </w:tc>
        <w:tc>
          <w:tcPr>
            <w:tcW w:w="1530" w:type="dxa"/>
          </w:tcPr>
          <w:p w14:paraId="1EE36721" w14:textId="77777777" w:rsidR="00977D1A" w:rsidRDefault="00977D1A" w:rsidP="00977D1A">
            <w:pPr>
              <w:rPr>
                <w:rFonts w:cstheme="minorHAnsi"/>
                <w:sz w:val="20"/>
                <w:szCs w:val="20"/>
              </w:rPr>
            </w:pPr>
            <w:r>
              <w:rPr>
                <w:rFonts w:cstheme="minorHAnsi"/>
                <w:sz w:val="20"/>
                <w:szCs w:val="20"/>
              </w:rPr>
              <w:t>Skills</w:t>
            </w:r>
          </w:p>
          <w:p w14:paraId="462191BE" w14:textId="7025B1C7" w:rsidR="00977D1A" w:rsidRPr="00043360" w:rsidRDefault="00977D1A" w:rsidP="00977D1A">
            <w:pPr>
              <w:rPr>
                <w:rFonts w:cstheme="minorHAnsi"/>
                <w:sz w:val="20"/>
                <w:szCs w:val="20"/>
              </w:rPr>
            </w:pPr>
            <w:r>
              <w:rPr>
                <w:rFonts w:cstheme="minorHAnsi"/>
                <w:sz w:val="20"/>
                <w:szCs w:val="20"/>
              </w:rPr>
              <w:t>C/A processes</w:t>
            </w:r>
          </w:p>
        </w:tc>
        <w:tc>
          <w:tcPr>
            <w:tcW w:w="1620" w:type="dxa"/>
            <w:vMerge/>
          </w:tcPr>
          <w:p w14:paraId="10E0F18E" w14:textId="77777777" w:rsidR="00977D1A" w:rsidRPr="00043360" w:rsidRDefault="00977D1A" w:rsidP="00977D1A">
            <w:pPr>
              <w:rPr>
                <w:rFonts w:cstheme="minorHAnsi"/>
                <w:sz w:val="20"/>
                <w:szCs w:val="20"/>
              </w:rPr>
            </w:pPr>
          </w:p>
        </w:tc>
        <w:tc>
          <w:tcPr>
            <w:tcW w:w="1530" w:type="dxa"/>
            <w:vMerge/>
          </w:tcPr>
          <w:p w14:paraId="209F8BA9" w14:textId="77777777" w:rsidR="00977D1A" w:rsidRPr="00043360" w:rsidRDefault="00977D1A" w:rsidP="00977D1A">
            <w:pPr>
              <w:rPr>
                <w:rFonts w:cstheme="minorHAnsi"/>
                <w:sz w:val="20"/>
                <w:szCs w:val="20"/>
              </w:rPr>
            </w:pPr>
          </w:p>
        </w:tc>
        <w:tc>
          <w:tcPr>
            <w:tcW w:w="1980" w:type="dxa"/>
            <w:vMerge/>
          </w:tcPr>
          <w:p w14:paraId="23BD9947" w14:textId="77777777" w:rsidR="00977D1A" w:rsidRPr="00043360" w:rsidRDefault="00977D1A" w:rsidP="00977D1A">
            <w:pPr>
              <w:rPr>
                <w:rFonts w:cstheme="minorHAnsi"/>
                <w:sz w:val="20"/>
                <w:szCs w:val="20"/>
              </w:rPr>
            </w:pPr>
          </w:p>
        </w:tc>
      </w:tr>
      <w:tr w:rsidR="00977D1A" w:rsidRPr="00043360" w14:paraId="583D3A35" w14:textId="77777777" w:rsidTr="003952B9">
        <w:trPr>
          <w:trHeight w:val="3518"/>
        </w:trPr>
        <w:tc>
          <w:tcPr>
            <w:tcW w:w="1350" w:type="dxa"/>
            <w:vMerge w:val="restart"/>
          </w:tcPr>
          <w:p w14:paraId="738E9AE1" w14:textId="2615D9CA" w:rsidR="00977D1A" w:rsidRPr="00043360" w:rsidRDefault="00977D1A" w:rsidP="00977D1A">
            <w:pPr>
              <w:rPr>
                <w:rFonts w:cstheme="minorHAnsi"/>
                <w:sz w:val="20"/>
                <w:szCs w:val="20"/>
              </w:rPr>
            </w:pPr>
            <w:r w:rsidRPr="00043360">
              <w:rPr>
                <w:rFonts w:cstheme="minorHAnsi"/>
                <w:sz w:val="20"/>
                <w:szCs w:val="20"/>
              </w:rPr>
              <w:t xml:space="preserve">Competency </w:t>
            </w:r>
            <w:r>
              <w:rPr>
                <w:rFonts w:cstheme="minorHAnsi"/>
                <w:sz w:val="20"/>
                <w:szCs w:val="20"/>
              </w:rPr>
              <w:t>9 Evaluate Practice Individuals, Families, Groups, Organizations, and Communities</w:t>
            </w:r>
          </w:p>
          <w:p w14:paraId="40D8A419" w14:textId="77777777" w:rsidR="00977D1A" w:rsidRPr="00043360" w:rsidRDefault="00977D1A" w:rsidP="00977D1A">
            <w:pPr>
              <w:rPr>
                <w:rFonts w:cstheme="minorHAnsi"/>
                <w:sz w:val="20"/>
                <w:szCs w:val="20"/>
              </w:rPr>
            </w:pPr>
          </w:p>
          <w:p w14:paraId="521C1E62" w14:textId="77777777" w:rsidR="00977D1A" w:rsidRPr="00043360" w:rsidRDefault="00977D1A" w:rsidP="00977D1A">
            <w:pPr>
              <w:rPr>
                <w:rFonts w:cstheme="minorHAnsi"/>
                <w:sz w:val="20"/>
                <w:szCs w:val="20"/>
              </w:rPr>
            </w:pPr>
          </w:p>
        </w:tc>
        <w:tc>
          <w:tcPr>
            <w:tcW w:w="1350" w:type="dxa"/>
            <w:vMerge w:val="restart"/>
          </w:tcPr>
          <w:p w14:paraId="54C5F0E9" w14:textId="77777777" w:rsidR="002F7EC5" w:rsidRDefault="00977D1A" w:rsidP="00977D1A">
            <w:pPr>
              <w:rPr>
                <w:rFonts w:cstheme="minorHAnsi"/>
                <w:sz w:val="20"/>
                <w:szCs w:val="20"/>
              </w:rPr>
            </w:pPr>
            <w:r w:rsidRPr="00043360">
              <w:rPr>
                <w:rFonts w:cstheme="minorHAnsi"/>
                <w:sz w:val="20"/>
                <w:szCs w:val="20"/>
              </w:rPr>
              <w:t xml:space="preserve">Measure </w:t>
            </w:r>
            <w:r w:rsidR="002F7EC5">
              <w:rPr>
                <w:rFonts w:cstheme="minorHAnsi"/>
                <w:sz w:val="20"/>
                <w:szCs w:val="20"/>
              </w:rPr>
              <w:t>2</w:t>
            </w:r>
          </w:p>
          <w:p w14:paraId="1BC6847F" w14:textId="397164B8" w:rsidR="00977D1A" w:rsidRPr="00043360" w:rsidRDefault="002F7EC5" w:rsidP="00977D1A">
            <w:pPr>
              <w:rPr>
                <w:rFonts w:cstheme="minorHAnsi"/>
                <w:sz w:val="20"/>
                <w:szCs w:val="20"/>
              </w:rPr>
            </w:pPr>
            <w:r>
              <w:rPr>
                <w:rFonts w:cstheme="minorHAnsi"/>
                <w:sz w:val="20"/>
                <w:szCs w:val="20"/>
              </w:rPr>
              <w:t>(3)</w:t>
            </w:r>
            <w:r w:rsidR="00977D1A" w:rsidRPr="00043360">
              <w:rPr>
                <w:rFonts w:cstheme="minorHAnsi"/>
                <w:sz w:val="20"/>
                <w:szCs w:val="20"/>
              </w:rPr>
              <w:t xml:space="preserve">  </w:t>
            </w:r>
          </w:p>
          <w:p w14:paraId="496DB3A9" w14:textId="77777777" w:rsidR="00977D1A" w:rsidRDefault="00977D1A" w:rsidP="00977D1A">
            <w:pPr>
              <w:rPr>
                <w:rFonts w:cstheme="minorHAnsi"/>
                <w:sz w:val="20"/>
                <w:szCs w:val="20"/>
              </w:rPr>
            </w:pPr>
          </w:p>
          <w:p w14:paraId="18FE132F" w14:textId="77777777" w:rsidR="00977D1A" w:rsidRDefault="00977D1A" w:rsidP="00977D1A">
            <w:pPr>
              <w:rPr>
                <w:rFonts w:cstheme="minorHAnsi"/>
                <w:sz w:val="20"/>
                <w:szCs w:val="20"/>
              </w:rPr>
            </w:pPr>
            <w:r>
              <w:rPr>
                <w:rFonts w:cstheme="minorHAnsi"/>
                <w:sz w:val="20"/>
                <w:szCs w:val="20"/>
              </w:rPr>
              <w:t>SW 515 Practice with Individuals and Families in a Community Context</w:t>
            </w:r>
          </w:p>
          <w:p w14:paraId="41EE8DE9" w14:textId="77777777" w:rsidR="00977D1A" w:rsidRDefault="00977D1A" w:rsidP="00977D1A">
            <w:pPr>
              <w:rPr>
                <w:rFonts w:cstheme="minorHAnsi"/>
                <w:sz w:val="20"/>
                <w:szCs w:val="20"/>
              </w:rPr>
            </w:pPr>
          </w:p>
          <w:p w14:paraId="2664E1D4" w14:textId="77777777" w:rsidR="00977D1A" w:rsidRDefault="00977D1A" w:rsidP="00977D1A">
            <w:pPr>
              <w:rPr>
                <w:rFonts w:cstheme="minorHAnsi"/>
                <w:sz w:val="20"/>
                <w:szCs w:val="20"/>
              </w:rPr>
            </w:pPr>
          </w:p>
          <w:p w14:paraId="29D5CF62" w14:textId="3E757A18" w:rsidR="00977D1A" w:rsidRPr="00043360" w:rsidRDefault="00977D1A" w:rsidP="00977D1A">
            <w:pPr>
              <w:rPr>
                <w:rFonts w:cstheme="minorHAnsi"/>
                <w:sz w:val="20"/>
                <w:szCs w:val="20"/>
              </w:rPr>
            </w:pPr>
            <w:r>
              <w:rPr>
                <w:rFonts w:cstheme="minorHAnsi"/>
                <w:sz w:val="20"/>
                <w:szCs w:val="20"/>
              </w:rPr>
              <w:t>SW 525 Practice with Groups and Communities</w:t>
            </w:r>
          </w:p>
        </w:tc>
        <w:tc>
          <w:tcPr>
            <w:tcW w:w="1350" w:type="dxa"/>
            <w:vMerge w:val="restart"/>
          </w:tcPr>
          <w:p w14:paraId="0A81B4E0" w14:textId="77777777" w:rsidR="00977D1A" w:rsidRPr="00043360" w:rsidRDefault="00977D1A" w:rsidP="00977D1A">
            <w:pPr>
              <w:rPr>
                <w:rFonts w:cstheme="minorHAnsi"/>
                <w:sz w:val="20"/>
                <w:szCs w:val="20"/>
              </w:rPr>
            </w:pPr>
            <w:r>
              <w:rPr>
                <w:rFonts w:cstheme="minorHAnsi"/>
                <w:sz w:val="20"/>
                <w:szCs w:val="20"/>
              </w:rPr>
              <w:t>85</w:t>
            </w:r>
            <w:r w:rsidRPr="00043360">
              <w:rPr>
                <w:rFonts w:cstheme="minorHAnsi"/>
                <w:sz w:val="20"/>
                <w:szCs w:val="20"/>
              </w:rPr>
              <w:t>% of students will demonstrate competence by meeting the outcome measure benchmarks</w:t>
            </w:r>
          </w:p>
          <w:p w14:paraId="2D04B9C9" w14:textId="77777777" w:rsidR="00977D1A" w:rsidRPr="00043360" w:rsidRDefault="00977D1A" w:rsidP="00977D1A">
            <w:pPr>
              <w:rPr>
                <w:rFonts w:cstheme="minorHAnsi"/>
                <w:sz w:val="20"/>
                <w:szCs w:val="20"/>
              </w:rPr>
            </w:pPr>
          </w:p>
        </w:tc>
        <w:tc>
          <w:tcPr>
            <w:tcW w:w="3330" w:type="dxa"/>
          </w:tcPr>
          <w:p w14:paraId="0317AF43" w14:textId="77777777" w:rsidR="00977D1A" w:rsidRDefault="00977D1A" w:rsidP="00977D1A">
            <w:pPr>
              <w:pStyle w:val="NoSpacing"/>
              <w:rPr>
                <w:rFonts w:cstheme="minorHAnsi"/>
                <w:sz w:val="20"/>
                <w:szCs w:val="20"/>
              </w:rPr>
            </w:pPr>
            <w:r>
              <w:rPr>
                <w:rFonts w:cstheme="minorHAnsi"/>
                <w:sz w:val="20"/>
                <w:szCs w:val="20"/>
              </w:rPr>
              <w:t>The SW 515 peer review provides students the opportunity to give and receive evaluation feedback related to practice</w:t>
            </w:r>
          </w:p>
          <w:p w14:paraId="4D62126F" w14:textId="77777777" w:rsidR="00977D1A" w:rsidRDefault="00977D1A" w:rsidP="00977D1A">
            <w:pPr>
              <w:pStyle w:val="NoSpacing"/>
              <w:rPr>
                <w:rFonts w:cstheme="minorHAnsi"/>
                <w:sz w:val="20"/>
                <w:szCs w:val="20"/>
              </w:rPr>
            </w:pPr>
          </w:p>
          <w:p w14:paraId="1F906EED" w14:textId="415809A3" w:rsidR="00977D1A" w:rsidRDefault="00977D1A" w:rsidP="00977D1A">
            <w:pPr>
              <w:pStyle w:val="NoSpacing"/>
              <w:rPr>
                <w:rFonts w:cstheme="minorHAnsi"/>
                <w:sz w:val="20"/>
                <w:szCs w:val="20"/>
              </w:rPr>
            </w:pPr>
            <w:r>
              <w:rPr>
                <w:rFonts w:cstheme="minorHAnsi"/>
                <w:sz w:val="20"/>
                <w:szCs w:val="20"/>
              </w:rPr>
              <w:t xml:space="preserve">SW 525 Group Project requires students to develop an evaluation plan </w:t>
            </w:r>
            <w:r w:rsidR="009F7354">
              <w:rPr>
                <w:rFonts w:cstheme="minorHAnsi"/>
                <w:sz w:val="20"/>
                <w:szCs w:val="20"/>
              </w:rPr>
              <w:t>relevant to</w:t>
            </w:r>
            <w:r>
              <w:rPr>
                <w:rFonts w:cstheme="minorHAnsi"/>
                <w:sz w:val="20"/>
                <w:szCs w:val="20"/>
              </w:rPr>
              <w:t xml:space="preserve"> their prop</w:t>
            </w:r>
            <w:r w:rsidR="009F7354">
              <w:rPr>
                <w:rFonts w:cstheme="minorHAnsi"/>
                <w:sz w:val="20"/>
                <w:szCs w:val="20"/>
              </w:rPr>
              <w:t>osed group</w:t>
            </w:r>
          </w:p>
          <w:p w14:paraId="229D8D59" w14:textId="77777777" w:rsidR="009F7354" w:rsidRDefault="009F7354" w:rsidP="00977D1A">
            <w:pPr>
              <w:pStyle w:val="NoSpacing"/>
              <w:rPr>
                <w:rFonts w:cstheme="minorHAnsi"/>
                <w:sz w:val="20"/>
                <w:szCs w:val="20"/>
              </w:rPr>
            </w:pPr>
          </w:p>
          <w:p w14:paraId="05870810" w14:textId="77777777" w:rsidR="009F7354" w:rsidRDefault="009F7354" w:rsidP="00977D1A">
            <w:pPr>
              <w:pStyle w:val="NoSpacing"/>
              <w:rPr>
                <w:rFonts w:cstheme="minorHAnsi"/>
                <w:sz w:val="20"/>
                <w:szCs w:val="20"/>
              </w:rPr>
            </w:pPr>
          </w:p>
          <w:p w14:paraId="283BA5AF" w14:textId="0A811A0C" w:rsidR="009F7354" w:rsidRPr="00AC5CAE" w:rsidRDefault="009F7354" w:rsidP="00977D1A">
            <w:pPr>
              <w:pStyle w:val="NoSpacing"/>
              <w:rPr>
                <w:rFonts w:cstheme="minorHAnsi"/>
                <w:sz w:val="20"/>
                <w:szCs w:val="20"/>
              </w:rPr>
            </w:pPr>
            <w:r>
              <w:rPr>
                <w:rFonts w:cstheme="minorHAnsi"/>
                <w:sz w:val="20"/>
                <w:szCs w:val="20"/>
              </w:rPr>
              <w:t xml:space="preserve">SW 525 Community Analysis/Intervention project includes a component address evaluation of the intervention. </w:t>
            </w:r>
          </w:p>
        </w:tc>
        <w:tc>
          <w:tcPr>
            <w:tcW w:w="1530" w:type="dxa"/>
          </w:tcPr>
          <w:p w14:paraId="13500012" w14:textId="0C0B4E38" w:rsidR="00977D1A" w:rsidRPr="00043360" w:rsidRDefault="00977D1A" w:rsidP="00977D1A">
            <w:pPr>
              <w:rPr>
                <w:rFonts w:cstheme="minorHAnsi"/>
                <w:sz w:val="20"/>
                <w:szCs w:val="20"/>
              </w:rPr>
            </w:pPr>
            <w:r>
              <w:rPr>
                <w:rFonts w:cstheme="minorHAnsi"/>
                <w:sz w:val="20"/>
                <w:szCs w:val="20"/>
              </w:rPr>
              <w:t>C/A Processes</w:t>
            </w:r>
          </w:p>
          <w:p w14:paraId="25243AE9" w14:textId="28C4740A" w:rsidR="00977D1A" w:rsidRDefault="00977D1A" w:rsidP="00977D1A">
            <w:pPr>
              <w:rPr>
                <w:rFonts w:cstheme="minorHAnsi"/>
                <w:sz w:val="20"/>
                <w:szCs w:val="20"/>
              </w:rPr>
            </w:pPr>
            <w:r>
              <w:rPr>
                <w:rFonts w:cstheme="minorHAnsi"/>
                <w:sz w:val="20"/>
                <w:szCs w:val="20"/>
              </w:rPr>
              <w:t>Knowledge, skills</w:t>
            </w:r>
            <w:r w:rsidRPr="00043360">
              <w:rPr>
                <w:rFonts w:cstheme="minorHAnsi"/>
                <w:sz w:val="20"/>
                <w:szCs w:val="20"/>
              </w:rPr>
              <w:br/>
            </w:r>
          </w:p>
          <w:p w14:paraId="13A4783B" w14:textId="77777777" w:rsidR="009F7354" w:rsidRPr="00043360" w:rsidRDefault="009F7354" w:rsidP="00977D1A">
            <w:pPr>
              <w:rPr>
                <w:rFonts w:cstheme="minorHAnsi"/>
                <w:sz w:val="20"/>
                <w:szCs w:val="20"/>
              </w:rPr>
            </w:pPr>
          </w:p>
          <w:p w14:paraId="05A37189" w14:textId="31060E40" w:rsidR="009F7354" w:rsidRDefault="009F7354" w:rsidP="00977D1A">
            <w:pPr>
              <w:rPr>
                <w:rFonts w:cstheme="minorHAnsi"/>
                <w:sz w:val="20"/>
                <w:szCs w:val="20"/>
              </w:rPr>
            </w:pPr>
          </w:p>
          <w:p w14:paraId="0529B847" w14:textId="77777777" w:rsidR="00977D1A" w:rsidRDefault="00977D1A" w:rsidP="00977D1A">
            <w:pPr>
              <w:rPr>
                <w:rFonts w:cstheme="minorHAnsi"/>
                <w:sz w:val="20"/>
                <w:szCs w:val="20"/>
              </w:rPr>
            </w:pPr>
            <w:r>
              <w:rPr>
                <w:rFonts w:cstheme="minorHAnsi"/>
                <w:sz w:val="20"/>
                <w:szCs w:val="20"/>
              </w:rPr>
              <w:t>Skills</w:t>
            </w:r>
          </w:p>
          <w:p w14:paraId="188919B6" w14:textId="77777777" w:rsidR="009F7354" w:rsidRDefault="009F7354" w:rsidP="00977D1A">
            <w:pPr>
              <w:rPr>
                <w:rFonts w:cstheme="minorHAnsi"/>
                <w:sz w:val="20"/>
                <w:szCs w:val="20"/>
              </w:rPr>
            </w:pPr>
            <w:r>
              <w:rPr>
                <w:rFonts w:cstheme="minorHAnsi"/>
                <w:sz w:val="20"/>
                <w:szCs w:val="20"/>
              </w:rPr>
              <w:t>C/A Processes</w:t>
            </w:r>
          </w:p>
          <w:p w14:paraId="0BB857E0" w14:textId="77777777" w:rsidR="009F7354" w:rsidRDefault="009F7354" w:rsidP="00977D1A">
            <w:pPr>
              <w:rPr>
                <w:rFonts w:cstheme="minorHAnsi"/>
                <w:sz w:val="20"/>
                <w:szCs w:val="20"/>
              </w:rPr>
            </w:pPr>
          </w:p>
          <w:p w14:paraId="0D4808AA" w14:textId="77777777" w:rsidR="009F7354" w:rsidRDefault="009F7354" w:rsidP="00977D1A">
            <w:pPr>
              <w:rPr>
                <w:rFonts w:cstheme="minorHAnsi"/>
                <w:sz w:val="20"/>
                <w:szCs w:val="20"/>
              </w:rPr>
            </w:pPr>
          </w:p>
          <w:p w14:paraId="37C79D12" w14:textId="77777777" w:rsidR="009F7354" w:rsidRDefault="009F7354" w:rsidP="00977D1A">
            <w:pPr>
              <w:rPr>
                <w:rFonts w:cstheme="minorHAnsi"/>
                <w:sz w:val="20"/>
                <w:szCs w:val="20"/>
              </w:rPr>
            </w:pPr>
          </w:p>
          <w:p w14:paraId="7AEBA818" w14:textId="77777777" w:rsidR="009F7354" w:rsidRDefault="009F7354" w:rsidP="00977D1A">
            <w:pPr>
              <w:rPr>
                <w:rFonts w:cstheme="minorHAnsi"/>
                <w:sz w:val="20"/>
                <w:szCs w:val="20"/>
              </w:rPr>
            </w:pPr>
            <w:r>
              <w:rPr>
                <w:rFonts w:cstheme="minorHAnsi"/>
                <w:sz w:val="20"/>
                <w:szCs w:val="20"/>
              </w:rPr>
              <w:t>Skills</w:t>
            </w:r>
          </w:p>
          <w:p w14:paraId="7F1F6FAD" w14:textId="157C2388" w:rsidR="009F7354" w:rsidRPr="00043360" w:rsidRDefault="009F7354" w:rsidP="00977D1A">
            <w:pPr>
              <w:rPr>
                <w:rFonts w:cstheme="minorHAnsi"/>
                <w:sz w:val="20"/>
                <w:szCs w:val="20"/>
              </w:rPr>
            </w:pPr>
            <w:r>
              <w:rPr>
                <w:rFonts w:cstheme="minorHAnsi"/>
                <w:sz w:val="20"/>
                <w:szCs w:val="20"/>
              </w:rPr>
              <w:t>C/A Processes</w:t>
            </w:r>
          </w:p>
        </w:tc>
        <w:tc>
          <w:tcPr>
            <w:tcW w:w="1620" w:type="dxa"/>
            <w:vMerge w:val="restart"/>
          </w:tcPr>
          <w:p w14:paraId="1643F5FD" w14:textId="5CD47925" w:rsidR="00977D1A" w:rsidRPr="00043360" w:rsidRDefault="00977D1A" w:rsidP="00977D1A">
            <w:pPr>
              <w:rPr>
                <w:rFonts w:cstheme="minorHAnsi"/>
                <w:sz w:val="20"/>
                <w:szCs w:val="20"/>
              </w:rPr>
            </w:pPr>
            <w:r>
              <w:rPr>
                <w:rFonts w:cstheme="minorHAnsi"/>
                <w:sz w:val="20"/>
                <w:szCs w:val="20"/>
              </w:rPr>
              <w:t>Assessed by instructor following assignment grading criteria</w:t>
            </w:r>
          </w:p>
        </w:tc>
        <w:tc>
          <w:tcPr>
            <w:tcW w:w="1530" w:type="dxa"/>
            <w:vMerge w:val="restart"/>
          </w:tcPr>
          <w:p w14:paraId="72D80453" w14:textId="5E3873C1" w:rsidR="00977D1A" w:rsidRPr="00043360" w:rsidRDefault="00977D1A" w:rsidP="00977D1A">
            <w:pPr>
              <w:rPr>
                <w:rFonts w:cstheme="minorHAnsi"/>
                <w:sz w:val="20"/>
                <w:szCs w:val="20"/>
              </w:rPr>
            </w:pPr>
            <w:r>
              <w:rPr>
                <w:rFonts w:cstheme="minorHAnsi"/>
                <w:sz w:val="20"/>
                <w:szCs w:val="20"/>
              </w:rPr>
              <w:t>Student must receive a minimum grade of B</w:t>
            </w:r>
          </w:p>
        </w:tc>
        <w:tc>
          <w:tcPr>
            <w:tcW w:w="1980" w:type="dxa"/>
            <w:vMerge w:val="restart"/>
          </w:tcPr>
          <w:p w14:paraId="642AC7BB" w14:textId="77777777" w:rsidR="00977D1A" w:rsidRPr="00043360" w:rsidRDefault="00977D1A" w:rsidP="00977D1A">
            <w:pPr>
              <w:rPr>
                <w:rFonts w:cstheme="minorHAnsi"/>
                <w:sz w:val="20"/>
                <w:szCs w:val="20"/>
              </w:rPr>
            </w:pPr>
            <w:r w:rsidRPr="00043360">
              <w:rPr>
                <w:rFonts w:cstheme="minorHAnsi"/>
                <w:sz w:val="20"/>
                <w:szCs w:val="20"/>
              </w:rPr>
              <w:t xml:space="preserve">Determine the percentage of students that attained the benchmark for each outcome measure.  Average the percentages together to obtain the percentage of students demonstrating competence.  Determine whether this percentage is larger than the competency Benchmark </w:t>
            </w:r>
          </w:p>
        </w:tc>
      </w:tr>
      <w:tr w:rsidR="00977D1A" w:rsidRPr="00043360" w14:paraId="6664C97A" w14:textId="77777777" w:rsidTr="000A5AA3">
        <w:trPr>
          <w:trHeight w:val="576"/>
        </w:trPr>
        <w:tc>
          <w:tcPr>
            <w:tcW w:w="1350" w:type="dxa"/>
            <w:vMerge/>
          </w:tcPr>
          <w:p w14:paraId="03F13D2C" w14:textId="77777777" w:rsidR="00977D1A" w:rsidRPr="00043360" w:rsidRDefault="00977D1A" w:rsidP="00977D1A">
            <w:pPr>
              <w:rPr>
                <w:rFonts w:cstheme="minorHAnsi"/>
                <w:sz w:val="20"/>
                <w:szCs w:val="20"/>
              </w:rPr>
            </w:pPr>
          </w:p>
        </w:tc>
        <w:tc>
          <w:tcPr>
            <w:tcW w:w="1350" w:type="dxa"/>
            <w:vMerge/>
          </w:tcPr>
          <w:p w14:paraId="58C480BF" w14:textId="77777777" w:rsidR="00977D1A" w:rsidRPr="00043360" w:rsidRDefault="00977D1A" w:rsidP="00977D1A">
            <w:pPr>
              <w:rPr>
                <w:rFonts w:cstheme="minorHAnsi"/>
                <w:sz w:val="20"/>
                <w:szCs w:val="20"/>
              </w:rPr>
            </w:pPr>
          </w:p>
        </w:tc>
        <w:tc>
          <w:tcPr>
            <w:tcW w:w="1350" w:type="dxa"/>
            <w:vMerge/>
          </w:tcPr>
          <w:p w14:paraId="058C0F55" w14:textId="77777777" w:rsidR="00977D1A" w:rsidRPr="00043360" w:rsidRDefault="00977D1A" w:rsidP="00977D1A">
            <w:pPr>
              <w:rPr>
                <w:rFonts w:cstheme="minorHAnsi"/>
                <w:sz w:val="20"/>
                <w:szCs w:val="20"/>
              </w:rPr>
            </w:pPr>
          </w:p>
        </w:tc>
        <w:tc>
          <w:tcPr>
            <w:tcW w:w="3330" w:type="dxa"/>
          </w:tcPr>
          <w:p w14:paraId="2F251329" w14:textId="77777777" w:rsidR="00977D1A" w:rsidRPr="00152862" w:rsidRDefault="00977D1A" w:rsidP="00977D1A">
            <w:pPr>
              <w:pStyle w:val="NoSpacing"/>
              <w:rPr>
                <w:rFonts w:cstheme="minorHAnsi"/>
                <w:sz w:val="20"/>
                <w:szCs w:val="20"/>
              </w:rPr>
            </w:pPr>
          </w:p>
        </w:tc>
        <w:tc>
          <w:tcPr>
            <w:tcW w:w="1530" w:type="dxa"/>
          </w:tcPr>
          <w:p w14:paraId="3C5CD58D" w14:textId="566BE1C3" w:rsidR="00977D1A" w:rsidRPr="00043360" w:rsidRDefault="00977D1A" w:rsidP="00977D1A">
            <w:pPr>
              <w:rPr>
                <w:rFonts w:cstheme="minorHAnsi"/>
                <w:sz w:val="20"/>
                <w:szCs w:val="20"/>
              </w:rPr>
            </w:pPr>
          </w:p>
        </w:tc>
        <w:tc>
          <w:tcPr>
            <w:tcW w:w="1620" w:type="dxa"/>
            <w:vMerge/>
          </w:tcPr>
          <w:p w14:paraId="50794AE7" w14:textId="77777777" w:rsidR="00977D1A" w:rsidRPr="00043360" w:rsidRDefault="00977D1A" w:rsidP="00977D1A">
            <w:pPr>
              <w:rPr>
                <w:rFonts w:cstheme="minorHAnsi"/>
                <w:sz w:val="20"/>
                <w:szCs w:val="20"/>
              </w:rPr>
            </w:pPr>
          </w:p>
        </w:tc>
        <w:tc>
          <w:tcPr>
            <w:tcW w:w="1530" w:type="dxa"/>
            <w:vMerge/>
          </w:tcPr>
          <w:p w14:paraId="583B6119" w14:textId="77777777" w:rsidR="00977D1A" w:rsidRPr="00043360" w:rsidRDefault="00977D1A" w:rsidP="00977D1A">
            <w:pPr>
              <w:rPr>
                <w:rFonts w:cstheme="minorHAnsi"/>
                <w:sz w:val="20"/>
                <w:szCs w:val="20"/>
              </w:rPr>
            </w:pPr>
          </w:p>
        </w:tc>
        <w:tc>
          <w:tcPr>
            <w:tcW w:w="1980" w:type="dxa"/>
            <w:vMerge/>
          </w:tcPr>
          <w:p w14:paraId="7908EC79" w14:textId="77777777" w:rsidR="00977D1A" w:rsidRPr="00043360" w:rsidRDefault="00977D1A" w:rsidP="00977D1A">
            <w:pPr>
              <w:rPr>
                <w:rFonts w:cstheme="minorHAnsi"/>
                <w:sz w:val="20"/>
                <w:szCs w:val="20"/>
              </w:rPr>
            </w:pPr>
          </w:p>
        </w:tc>
      </w:tr>
    </w:tbl>
    <w:p w14:paraId="470C3A9B" w14:textId="77777777" w:rsidR="00933184" w:rsidRPr="00043360" w:rsidRDefault="00933184" w:rsidP="00933184">
      <w:pPr>
        <w:rPr>
          <w:rFonts w:cstheme="minorHAnsi"/>
          <w:sz w:val="20"/>
          <w:szCs w:val="20"/>
        </w:rPr>
      </w:pPr>
    </w:p>
    <w:p w14:paraId="67529E36" w14:textId="7A4E276E" w:rsidR="00CA4BB7" w:rsidRPr="006E3EBC" w:rsidRDefault="006E3EBC" w:rsidP="006E3EBC">
      <w:pPr>
        <w:pStyle w:val="ListParagraph"/>
        <w:numPr>
          <w:ilvl w:val="0"/>
          <w:numId w:val="10"/>
        </w:numPr>
        <w:rPr>
          <w:rFonts w:cstheme="minorHAnsi"/>
          <w:sz w:val="20"/>
          <w:szCs w:val="20"/>
        </w:rPr>
      </w:pPr>
      <w:r>
        <w:rPr>
          <w:rFonts w:cstheme="minorHAnsi"/>
          <w:sz w:val="20"/>
          <w:szCs w:val="20"/>
        </w:rPr>
        <w:t xml:space="preserve">The MSW Program will pilot a generalist exam at the start of Fall semester, 2022 to replace course-embedded measures. </w:t>
      </w:r>
    </w:p>
    <w:sectPr w:rsidR="00CA4BB7" w:rsidRPr="006E3EBC" w:rsidSect="0093318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6EDB" w14:textId="77777777" w:rsidR="00B555C4" w:rsidRDefault="00B555C4" w:rsidP="00FB33A1">
      <w:pPr>
        <w:spacing w:after="0" w:line="240" w:lineRule="auto"/>
      </w:pPr>
      <w:r>
        <w:separator/>
      </w:r>
    </w:p>
  </w:endnote>
  <w:endnote w:type="continuationSeparator" w:id="0">
    <w:p w14:paraId="2998905F" w14:textId="77777777" w:rsidR="00B555C4" w:rsidRDefault="00B555C4" w:rsidP="00FB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B788" w14:textId="77777777" w:rsidR="00FB33A1" w:rsidRDefault="00FB3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1AF6" w14:textId="77777777" w:rsidR="00FB33A1" w:rsidRDefault="00FB3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30C1" w14:textId="77777777" w:rsidR="00FB33A1" w:rsidRDefault="00FB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E1D2" w14:textId="77777777" w:rsidR="00B555C4" w:rsidRDefault="00B555C4" w:rsidP="00FB33A1">
      <w:pPr>
        <w:spacing w:after="0" w:line="240" w:lineRule="auto"/>
      </w:pPr>
      <w:r>
        <w:separator/>
      </w:r>
    </w:p>
  </w:footnote>
  <w:footnote w:type="continuationSeparator" w:id="0">
    <w:p w14:paraId="1A604478" w14:textId="77777777" w:rsidR="00B555C4" w:rsidRDefault="00B555C4" w:rsidP="00FB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3F64" w14:textId="4BD11DFA" w:rsidR="00FB33A1" w:rsidRDefault="00FB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6E28" w14:textId="3077CC53" w:rsidR="00FB33A1" w:rsidRDefault="00FB3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D150" w14:textId="5C1C7C15" w:rsidR="00FB33A1" w:rsidRDefault="00FB3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AA8"/>
    <w:multiLevelType w:val="hybridMultilevel"/>
    <w:tmpl w:val="BA98D84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04E023A9"/>
    <w:multiLevelType w:val="multilevel"/>
    <w:tmpl w:val="965A7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210EBA"/>
    <w:multiLevelType w:val="hybridMultilevel"/>
    <w:tmpl w:val="7F124C26"/>
    <w:lvl w:ilvl="0" w:tplc="D812DE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13F5A73"/>
    <w:multiLevelType w:val="multilevel"/>
    <w:tmpl w:val="54EA11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987556"/>
    <w:multiLevelType w:val="hybridMultilevel"/>
    <w:tmpl w:val="CBCE1D9E"/>
    <w:lvl w:ilvl="0" w:tplc="694053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47C06"/>
    <w:multiLevelType w:val="hybridMultilevel"/>
    <w:tmpl w:val="F9166682"/>
    <w:lvl w:ilvl="0" w:tplc="99DCFC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7F7D"/>
    <w:multiLevelType w:val="hybridMultilevel"/>
    <w:tmpl w:val="15D4C134"/>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4540A60"/>
    <w:multiLevelType w:val="hybridMultilevel"/>
    <w:tmpl w:val="B70CFF78"/>
    <w:lvl w:ilvl="0" w:tplc="7E2E294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501C0"/>
    <w:multiLevelType w:val="hybridMultilevel"/>
    <w:tmpl w:val="92E26E50"/>
    <w:lvl w:ilvl="0" w:tplc="694053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62B33652"/>
    <w:multiLevelType w:val="multilevel"/>
    <w:tmpl w:val="41B89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F880C4D"/>
    <w:multiLevelType w:val="hybridMultilevel"/>
    <w:tmpl w:val="F752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031515">
    <w:abstractNumId w:val="10"/>
  </w:num>
  <w:num w:numId="2" w16cid:durableId="195848780">
    <w:abstractNumId w:val="8"/>
  </w:num>
  <w:num w:numId="3" w16cid:durableId="70392740">
    <w:abstractNumId w:val="4"/>
  </w:num>
  <w:num w:numId="4" w16cid:durableId="1668512947">
    <w:abstractNumId w:val="6"/>
  </w:num>
  <w:num w:numId="5" w16cid:durableId="40786673">
    <w:abstractNumId w:val="9"/>
  </w:num>
  <w:num w:numId="6" w16cid:durableId="1478913764">
    <w:abstractNumId w:val="2"/>
  </w:num>
  <w:num w:numId="7" w16cid:durableId="976645760">
    <w:abstractNumId w:val="3"/>
  </w:num>
  <w:num w:numId="8" w16cid:durableId="1984389545">
    <w:abstractNumId w:val="5"/>
  </w:num>
  <w:num w:numId="9" w16cid:durableId="323359094">
    <w:abstractNumId w:val="1"/>
  </w:num>
  <w:num w:numId="10" w16cid:durableId="1455711713">
    <w:abstractNumId w:val="7"/>
  </w:num>
  <w:num w:numId="11" w16cid:durableId="20730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1A"/>
    <w:rsid w:val="00043360"/>
    <w:rsid w:val="000C74EC"/>
    <w:rsid w:val="000D1647"/>
    <w:rsid w:val="00142AFE"/>
    <w:rsid w:val="00152862"/>
    <w:rsid w:val="00154C2E"/>
    <w:rsid w:val="00170647"/>
    <w:rsid w:val="001F516E"/>
    <w:rsid w:val="002A1DF4"/>
    <w:rsid w:val="002F7EC5"/>
    <w:rsid w:val="00336CEF"/>
    <w:rsid w:val="003814B6"/>
    <w:rsid w:val="003A5979"/>
    <w:rsid w:val="003A7EE5"/>
    <w:rsid w:val="003B56FD"/>
    <w:rsid w:val="003C1D86"/>
    <w:rsid w:val="00443C3D"/>
    <w:rsid w:val="00457915"/>
    <w:rsid w:val="00590EF3"/>
    <w:rsid w:val="005C2249"/>
    <w:rsid w:val="005C68E3"/>
    <w:rsid w:val="00611897"/>
    <w:rsid w:val="0068261A"/>
    <w:rsid w:val="006E3EBC"/>
    <w:rsid w:val="00875460"/>
    <w:rsid w:val="00886205"/>
    <w:rsid w:val="00933184"/>
    <w:rsid w:val="00977D1A"/>
    <w:rsid w:val="00994FC3"/>
    <w:rsid w:val="009F7354"/>
    <w:rsid w:val="00A2413C"/>
    <w:rsid w:val="00AC5CAE"/>
    <w:rsid w:val="00B1250C"/>
    <w:rsid w:val="00B555C4"/>
    <w:rsid w:val="00B969F7"/>
    <w:rsid w:val="00BB4466"/>
    <w:rsid w:val="00C058FB"/>
    <w:rsid w:val="00C87FB6"/>
    <w:rsid w:val="00CA4BB7"/>
    <w:rsid w:val="00D77AB9"/>
    <w:rsid w:val="00EA7721"/>
    <w:rsid w:val="00FB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F133D"/>
  <w15:chartTrackingRefBased/>
  <w15:docId w15:val="{2D8EF879-F81C-436C-BD1E-6596EEE3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1A"/>
    <w:pPr>
      <w:ind w:left="720"/>
      <w:contextualSpacing/>
    </w:pPr>
  </w:style>
  <w:style w:type="table" w:styleId="TableGrid">
    <w:name w:val="Table Grid"/>
    <w:basedOn w:val="TableNormal"/>
    <w:uiPriority w:val="59"/>
    <w:rsid w:val="0093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3EBC"/>
    <w:pPr>
      <w:spacing w:after="0" w:line="240" w:lineRule="auto"/>
    </w:pPr>
  </w:style>
  <w:style w:type="paragraph" w:styleId="Header">
    <w:name w:val="header"/>
    <w:basedOn w:val="Normal"/>
    <w:link w:val="HeaderChar"/>
    <w:uiPriority w:val="99"/>
    <w:unhideWhenUsed/>
    <w:rsid w:val="00FB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3A1"/>
  </w:style>
  <w:style w:type="paragraph" w:styleId="Footer">
    <w:name w:val="footer"/>
    <w:basedOn w:val="Normal"/>
    <w:link w:val="FooterChar"/>
    <w:uiPriority w:val="99"/>
    <w:unhideWhenUsed/>
    <w:rsid w:val="00FB3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Finn</dc:creator>
  <cp:keywords/>
  <dc:description/>
  <cp:lastModifiedBy>Tamez Trautman, Ashley</cp:lastModifiedBy>
  <cp:revision>3</cp:revision>
  <dcterms:created xsi:type="dcterms:W3CDTF">2022-07-04T17:05:00Z</dcterms:created>
  <dcterms:modified xsi:type="dcterms:W3CDTF">2022-07-27T20:35:00Z</dcterms:modified>
</cp:coreProperties>
</file>