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D7" w:rsidRPr="00F832D7" w:rsidRDefault="00F832D7" w:rsidP="00F832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Sanitation S</w:t>
      </w:r>
      <w:r w:rsidRPr="00F832D7">
        <w:rPr>
          <w:b/>
          <w:sz w:val="24"/>
          <w:szCs w:val="24"/>
        </w:rPr>
        <w:t>trategies</w:t>
      </w:r>
    </w:p>
    <w:p w:rsidR="00F832D7" w:rsidRPr="00F832D7" w:rsidRDefault="00F832D7" w:rsidP="00F832D7">
      <w:pPr>
        <w:pStyle w:val="NoSpacing"/>
        <w:rPr>
          <w:sz w:val="24"/>
          <w:szCs w:val="24"/>
        </w:rPr>
      </w:pPr>
      <w:r w:rsidRPr="00F832D7">
        <w:rPr>
          <w:sz w:val="24"/>
          <w:szCs w:val="24"/>
        </w:rPr>
        <w:t>Last Review</w:t>
      </w:r>
      <w:r>
        <w:rPr>
          <w:sz w:val="24"/>
          <w:szCs w:val="24"/>
        </w:rPr>
        <w:t>ed</w:t>
      </w:r>
      <w:r w:rsidRPr="00F832D7">
        <w:rPr>
          <w:sz w:val="24"/>
          <w:szCs w:val="24"/>
        </w:rPr>
        <w:t xml:space="preserve">: </w:t>
      </w:r>
      <w:r w:rsidR="008D79C0">
        <w:rPr>
          <w:sz w:val="24"/>
          <w:szCs w:val="24"/>
        </w:rPr>
        <w:t>January 26, 2024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  <w:r w:rsidRPr="00F832D7">
        <w:rPr>
          <w:b/>
          <w:bCs/>
          <w:color w:val="000000"/>
          <w:sz w:val="24"/>
          <w:szCs w:val="24"/>
        </w:rPr>
        <w:br/>
        <w:t>I. Purpose</w:t>
      </w:r>
    </w:p>
    <w:p w:rsidR="00F832D7" w:rsidRDefault="00F832D7" w:rsidP="00F832D7">
      <w:pPr>
        <w:pStyle w:val="NoSpacing"/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The purpose of this standard operating procedure is to have the most effective chemical sanitation program that encompasses support, communication, program safety, and mixing/application expertise.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Pr="00F832D7" w:rsidRDefault="00F832D7" w:rsidP="00F832D7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Improved vendor support</w:t>
      </w:r>
    </w:p>
    <w:p w:rsidR="00F832D7" w:rsidRPr="00F832D7" w:rsidRDefault="00F832D7" w:rsidP="00F832D7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Improved communication</w:t>
      </w:r>
    </w:p>
    <w:p w:rsidR="00F832D7" w:rsidRPr="00F832D7" w:rsidRDefault="00F832D7" w:rsidP="00F832D7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Enhanced safety</w:t>
      </w:r>
    </w:p>
    <w:p w:rsidR="00F832D7" w:rsidRPr="00F832D7" w:rsidRDefault="00F832D7" w:rsidP="00F832D7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Enhanced audit preparation</w:t>
      </w:r>
    </w:p>
    <w:p w:rsidR="00F832D7" w:rsidRDefault="00F832D7" w:rsidP="00F832D7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Enhanced animal welfare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Default="00F832D7" w:rsidP="00F832D7">
      <w:pPr>
        <w:pStyle w:val="NoSpacing"/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 xml:space="preserve">Sanitation Strategies will implement the </w:t>
      </w:r>
      <w:proofErr w:type="spellStart"/>
      <w:r w:rsidRPr="00F832D7">
        <w:rPr>
          <w:color w:val="000000"/>
          <w:sz w:val="24"/>
          <w:szCs w:val="24"/>
        </w:rPr>
        <w:t>AchieveClean</w:t>
      </w:r>
      <w:proofErr w:type="spellEnd"/>
      <w:r w:rsidRPr="00F832D7">
        <w:rPr>
          <w:color w:val="000000"/>
          <w:sz w:val="24"/>
          <w:szCs w:val="24"/>
        </w:rPr>
        <w:t xml:space="preserve"> program including </w:t>
      </w:r>
      <w:r w:rsidR="008D79C0">
        <w:rPr>
          <w:color w:val="000000"/>
          <w:sz w:val="24"/>
          <w:szCs w:val="24"/>
        </w:rPr>
        <w:t xml:space="preserve">a </w:t>
      </w:r>
      <w:r w:rsidRPr="00F832D7">
        <w:rPr>
          <w:color w:val="000000"/>
          <w:sz w:val="24"/>
          <w:szCs w:val="24"/>
        </w:rPr>
        <w:t>28 point inspection on every service visit</w:t>
      </w:r>
      <w:r>
        <w:rPr>
          <w:color w:val="000000"/>
          <w:sz w:val="24"/>
          <w:szCs w:val="24"/>
        </w:rPr>
        <w:t xml:space="preserve">. Cage </w:t>
      </w:r>
      <w:r w:rsidR="008D79C0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asher </w:t>
      </w:r>
      <w:r w:rsidRPr="00F832D7">
        <w:rPr>
          <w:color w:val="000000"/>
          <w:sz w:val="24"/>
          <w:szCs w:val="24"/>
        </w:rPr>
        <w:t>operations and proportions will be examin</w:t>
      </w:r>
      <w:r>
        <w:rPr>
          <w:color w:val="000000"/>
          <w:sz w:val="24"/>
          <w:szCs w:val="24"/>
        </w:rPr>
        <w:t>ed and areas of concern will be</w:t>
      </w:r>
      <w:r w:rsidRPr="00F832D7">
        <w:rPr>
          <w:color w:val="000000"/>
          <w:sz w:val="24"/>
          <w:szCs w:val="24"/>
        </w:rPr>
        <w:t> identified in a report and communicated to management.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Pr="00F832D7" w:rsidRDefault="00F832D7" w:rsidP="00F832D7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Improved facility operations</w:t>
      </w:r>
    </w:p>
    <w:p w:rsidR="00F832D7" w:rsidRPr="00F832D7" w:rsidRDefault="00F832D7" w:rsidP="00F832D7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Management will have a better awareness of washer operations and sanitation results</w:t>
      </w:r>
    </w:p>
    <w:p w:rsidR="00F832D7" w:rsidRDefault="00F832D7" w:rsidP="00F832D7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Enhanced safety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Default="00F832D7" w:rsidP="00F832D7">
      <w:pPr>
        <w:pStyle w:val="NoSpacing"/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 xml:space="preserve">Service reports will be available in the </w:t>
      </w:r>
      <w:proofErr w:type="spellStart"/>
      <w:r w:rsidRPr="00F832D7">
        <w:rPr>
          <w:color w:val="000000"/>
          <w:sz w:val="24"/>
          <w:szCs w:val="24"/>
        </w:rPr>
        <w:t>ServS</w:t>
      </w:r>
      <w:r>
        <w:rPr>
          <w:color w:val="000000"/>
          <w:sz w:val="24"/>
          <w:szCs w:val="24"/>
        </w:rPr>
        <w:t>tar</w:t>
      </w:r>
      <w:proofErr w:type="spellEnd"/>
      <w:r>
        <w:rPr>
          <w:color w:val="000000"/>
          <w:sz w:val="24"/>
          <w:szCs w:val="24"/>
        </w:rPr>
        <w:t xml:space="preserve"> Sanitation Data Management</w:t>
      </w:r>
      <w:r>
        <w:rPr>
          <w:color w:val="000000"/>
          <w:sz w:val="24"/>
          <w:szCs w:val="24"/>
        </w:rPr>
        <w:br/>
      </w:r>
      <w:r w:rsidRPr="00F832D7">
        <w:rPr>
          <w:color w:val="000000"/>
          <w:sz w:val="24"/>
          <w:szCs w:val="24"/>
        </w:rPr>
        <w:t>System for 24/7/365 access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Pr="00F832D7" w:rsidRDefault="00F832D7" w:rsidP="00F832D7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Trending can easily be charted for comparative purposes</w:t>
      </w:r>
    </w:p>
    <w:p w:rsidR="00F832D7" w:rsidRPr="00F832D7" w:rsidRDefault="00F832D7" w:rsidP="00F832D7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Audit preparation anxiety is reduced</w:t>
      </w:r>
    </w:p>
    <w:p w:rsidR="00F832D7" w:rsidRPr="00F832D7" w:rsidRDefault="00F832D7" w:rsidP="00F832D7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Disinfectant concentrations will be checked and reported each visit</w:t>
      </w:r>
    </w:p>
    <w:p w:rsidR="00F832D7" w:rsidRPr="00F832D7" w:rsidRDefault="00F832D7" w:rsidP="00F832D7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Effective, safe, and reliable training program for employees reducing the potential for chemical accidents</w:t>
      </w:r>
    </w:p>
    <w:p w:rsidR="00F832D7" w:rsidRPr="00F832D7" w:rsidRDefault="00F832D7" w:rsidP="00F832D7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Reduced liability for the University of Montana</w:t>
      </w:r>
    </w:p>
    <w:p w:rsidR="00F832D7" w:rsidRPr="00F832D7" w:rsidRDefault="00F832D7" w:rsidP="00F832D7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Reduced chemical waste</w:t>
      </w:r>
    </w:p>
    <w:p w:rsidR="00F832D7" w:rsidRPr="00F832D7" w:rsidRDefault="00F832D7" w:rsidP="00F832D7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Sanitation Strategies will loan and install water-driven proportioning equipment to facilitate the proper and safe use of chemicals</w:t>
      </w:r>
    </w:p>
    <w:p w:rsidR="00F832D7" w:rsidRPr="00F832D7" w:rsidRDefault="00F832D7" w:rsidP="00F832D7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Sanitation Strategies will perform ATP testing of animal equipment exiting the washers and 28 point inspection process for all cage washing equipment.</w:t>
      </w:r>
    </w:p>
    <w:p w:rsidR="008D79C0" w:rsidRDefault="00F832D7" w:rsidP="00911553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8D79C0">
        <w:rPr>
          <w:color w:val="000000"/>
          <w:sz w:val="24"/>
          <w:szCs w:val="24"/>
        </w:rPr>
        <w:t xml:space="preserve">Sanitation Strategies owned equipment will be serviced and parts replaced </w:t>
      </w:r>
      <w:r w:rsidR="008D79C0">
        <w:rPr>
          <w:color w:val="000000"/>
          <w:sz w:val="24"/>
          <w:szCs w:val="24"/>
        </w:rPr>
        <w:t>(UM must pay a yearly $2500 contract fee)</w:t>
      </w:r>
      <w:r w:rsidR="008D79C0">
        <w:rPr>
          <w:color w:val="000000"/>
          <w:sz w:val="24"/>
          <w:szCs w:val="24"/>
        </w:rPr>
        <w:t xml:space="preserve"> </w:t>
      </w:r>
    </w:p>
    <w:p w:rsidR="00F832D7" w:rsidRPr="008D79C0" w:rsidRDefault="00F832D7" w:rsidP="00911553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8D79C0">
        <w:rPr>
          <w:color w:val="000000"/>
          <w:sz w:val="24"/>
          <w:szCs w:val="24"/>
        </w:rPr>
        <w:t>UM will purchase and use Sanitation Strategies detergents and supplies</w:t>
      </w:r>
      <w:r w:rsidR="008D79C0">
        <w:rPr>
          <w:color w:val="000000"/>
          <w:sz w:val="24"/>
          <w:szCs w:val="24"/>
        </w:rPr>
        <w:t xml:space="preserve"> </w:t>
      </w:r>
    </w:p>
    <w:p w:rsidR="00F832D7" w:rsidRPr="00F832D7" w:rsidRDefault="00F832D7" w:rsidP="00F832D7">
      <w:pPr>
        <w:pStyle w:val="NoSpacing"/>
        <w:numPr>
          <w:ilvl w:val="0"/>
          <w:numId w:val="9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Cage washer equipment operation deficiencies will be noted in the service report for vendor service technicians</w:t>
      </w:r>
    </w:p>
    <w:p w:rsid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Detergents and Chemicals</w:t>
      </w:r>
    </w:p>
    <w:p w:rsidR="00F832D7" w:rsidRPr="00F832D7" w:rsidRDefault="00F832D7" w:rsidP="00F832D7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proofErr w:type="spellStart"/>
      <w:r w:rsidRPr="00F832D7">
        <w:rPr>
          <w:color w:val="000000"/>
          <w:sz w:val="24"/>
          <w:szCs w:val="24"/>
        </w:rPr>
        <w:t>LabSan</w:t>
      </w:r>
      <w:proofErr w:type="spellEnd"/>
      <w:r w:rsidRPr="00F832D7">
        <w:rPr>
          <w:color w:val="000000"/>
          <w:sz w:val="24"/>
          <w:szCs w:val="24"/>
        </w:rPr>
        <w:t> 256-proportioners</w:t>
      </w:r>
    </w:p>
    <w:p w:rsidR="00F832D7" w:rsidRPr="00F832D7" w:rsidRDefault="00F832D7" w:rsidP="00F832D7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proofErr w:type="spellStart"/>
      <w:r w:rsidRPr="00F832D7">
        <w:rPr>
          <w:color w:val="000000"/>
          <w:sz w:val="24"/>
          <w:szCs w:val="24"/>
        </w:rPr>
        <w:t>LabSan</w:t>
      </w:r>
      <w:proofErr w:type="spellEnd"/>
      <w:r w:rsidRPr="00F832D7">
        <w:rPr>
          <w:color w:val="000000"/>
          <w:sz w:val="24"/>
          <w:szCs w:val="24"/>
        </w:rPr>
        <w:t> 230C-cage washer</w:t>
      </w:r>
    </w:p>
    <w:p w:rsidR="00F832D7" w:rsidRDefault="00F832D7" w:rsidP="00F832D7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proofErr w:type="spellStart"/>
      <w:r w:rsidRPr="00F832D7">
        <w:rPr>
          <w:color w:val="000000"/>
          <w:sz w:val="24"/>
          <w:szCs w:val="24"/>
        </w:rPr>
        <w:lastRenderedPageBreak/>
        <w:t>LabSan</w:t>
      </w:r>
      <w:proofErr w:type="spellEnd"/>
      <w:r w:rsidRPr="00F832D7">
        <w:rPr>
          <w:color w:val="000000"/>
          <w:sz w:val="24"/>
          <w:szCs w:val="24"/>
        </w:rPr>
        <w:t> pH control-cage washer</w:t>
      </w:r>
    </w:p>
    <w:p w:rsidR="008D79C0" w:rsidRDefault="008D79C0" w:rsidP="00F832D7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LabSan</w:t>
      </w:r>
      <w:proofErr w:type="spellEnd"/>
      <w:r>
        <w:rPr>
          <w:color w:val="000000"/>
          <w:sz w:val="24"/>
          <w:szCs w:val="24"/>
        </w:rPr>
        <w:t xml:space="preserve"> Toy Soak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Default="008D79C0" w:rsidP="00F832D7">
      <w:pPr>
        <w:pStyle w:val="NoSpacing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II. </w:t>
      </w:r>
      <w:r w:rsidR="00F832D7" w:rsidRPr="00F832D7">
        <w:rPr>
          <w:b/>
          <w:bCs/>
          <w:color w:val="000000"/>
          <w:sz w:val="24"/>
          <w:szCs w:val="24"/>
        </w:rPr>
        <w:t>Directions for Use: All LAR staff must have chemical detergent training</w:t>
      </w:r>
    </w:p>
    <w:p w:rsidR="008D79C0" w:rsidRPr="00F832D7" w:rsidRDefault="008D79C0" w:rsidP="00F832D7">
      <w:pPr>
        <w:pStyle w:val="NoSpacing"/>
        <w:rPr>
          <w:color w:val="000000"/>
          <w:sz w:val="24"/>
          <w:szCs w:val="24"/>
        </w:rPr>
      </w:pPr>
    </w:p>
    <w:p w:rsidR="00F832D7" w:rsidRDefault="00F832D7" w:rsidP="00F832D7">
      <w:pPr>
        <w:pStyle w:val="NoSpacing"/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 </w:t>
      </w:r>
      <w:r w:rsidRPr="00F832D7">
        <w:rPr>
          <w:color w:val="000000"/>
          <w:sz w:val="24"/>
          <w:szCs w:val="24"/>
          <w:u w:val="single"/>
        </w:rPr>
        <w:t>Personal Protective Equipment</w:t>
      </w:r>
      <w:r w:rsidRPr="00F832D7">
        <w:rPr>
          <w:color w:val="000000"/>
          <w:sz w:val="24"/>
          <w:szCs w:val="24"/>
        </w:rPr>
        <w:t>- staff must have a “spotter” when opening and </w:t>
      </w:r>
      <w:r w:rsidRPr="00F832D7">
        <w:rPr>
          <w:color w:val="000000"/>
          <w:sz w:val="24"/>
          <w:szCs w:val="24"/>
        </w:rPr>
        <w:br/>
        <w:t xml:space="preserve"> moving </w:t>
      </w:r>
      <w:r w:rsidR="008D79C0">
        <w:rPr>
          <w:color w:val="000000"/>
          <w:sz w:val="24"/>
          <w:szCs w:val="24"/>
        </w:rPr>
        <w:t>chemical drums to animal labs. There is a c</w:t>
      </w:r>
      <w:r w:rsidRPr="00F832D7">
        <w:rPr>
          <w:color w:val="000000"/>
          <w:sz w:val="24"/>
          <w:szCs w:val="24"/>
        </w:rPr>
        <w:t>lipboard in HS</w:t>
      </w:r>
      <w:r w:rsidR="008D79C0">
        <w:rPr>
          <w:color w:val="000000"/>
          <w:sz w:val="24"/>
          <w:szCs w:val="24"/>
        </w:rPr>
        <w:t xml:space="preserve"> </w:t>
      </w:r>
      <w:r w:rsidRPr="00F832D7">
        <w:rPr>
          <w:color w:val="000000"/>
          <w:sz w:val="24"/>
          <w:szCs w:val="24"/>
        </w:rPr>
        <w:t>009 office to check off</w:t>
      </w:r>
      <w:r w:rsidRPr="00F832D7">
        <w:rPr>
          <w:color w:val="000000"/>
          <w:sz w:val="24"/>
          <w:szCs w:val="24"/>
        </w:rPr>
        <w:br/>
        <w:t> proper PPE and inventory of chemicals. The following PPE must be worn and used</w:t>
      </w:r>
      <w:r w:rsidRPr="00F832D7">
        <w:rPr>
          <w:color w:val="000000"/>
          <w:sz w:val="24"/>
          <w:szCs w:val="24"/>
        </w:rPr>
        <w:br/>
        <w:t> to move chemicals: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Pr="00F832D7" w:rsidRDefault="00F832D7" w:rsidP="00F832D7">
      <w:pPr>
        <w:pStyle w:val="NoSpacing"/>
        <w:numPr>
          <w:ilvl w:val="0"/>
          <w:numId w:val="11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Safety glasses/face mask</w:t>
      </w:r>
    </w:p>
    <w:p w:rsidR="00F832D7" w:rsidRPr="00F832D7" w:rsidRDefault="00F832D7" w:rsidP="00F832D7">
      <w:pPr>
        <w:pStyle w:val="NoSpacing"/>
        <w:numPr>
          <w:ilvl w:val="0"/>
          <w:numId w:val="11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Lab coat</w:t>
      </w:r>
    </w:p>
    <w:p w:rsidR="00F832D7" w:rsidRPr="00F832D7" w:rsidRDefault="00F832D7" w:rsidP="00F832D7">
      <w:pPr>
        <w:pStyle w:val="NoSpacing"/>
        <w:numPr>
          <w:ilvl w:val="0"/>
          <w:numId w:val="11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Chemical safe gloves are worn b</w:t>
      </w:r>
      <w:r w:rsidR="008D79C0">
        <w:rPr>
          <w:color w:val="000000"/>
          <w:sz w:val="24"/>
          <w:szCs w:val="24"/>
        </w:rPr>
        <w:t>y the person pushing the cart. The spotter</w:t>
      </w:r>
      <w:r w:rsidRPr="00F832D7">
        <w:rPr>
          <w:color w:val="000000"/>
          <w:sz w:val="24"/>
          <w:szCs w:val="24"/>
        </w:rPr>
        <w:t xml:space="preserve"> wears regular lab gloves</w:t>
      </w:r>
    </w:p>
    <w:p w:rsidR="00F832D7" w:rsidRDefault="00F832D7" w:rsidP="00F832D7">
      <w:pPr>
        <w:pStyle w:val="NoSpacing"/>
        <w:numPr>
          <w:ilvl w:val="0"/>
          <w:numId w:val="11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Barrel hand cart designed to secure 30-gallon barrels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Default="00F832D7" w:rsidP="00F832D7">
      <w:pPr>
        <w:pStyle w:val="NoSpacing"/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  <w:u w:val="single"/>
        </w:rPr>
        <w:t>First Aid:</w:t>
      </w:r>
      <w:r w:rsidRPr="00F832D7">
        <w:rPr>
          <w:color w:val="000000"/>
          <w:sz w:val="24"/>
          <w:szCs w:val="24"/>
        </w:rPr>
        <w:t> Safety Data Sheets (SDS) posted in HS</w:t>
      </w:r>
      <w:r w:rsidR="008D79C0">
        <w:rPr>
          <w:color w:val="000000"/>
          <w:sz w:val="24"/>
          <w:szCs w:val="24"/>
        </w:rPr>
        <w:t xml:space="preserve"> </w:t>
      </w:r>
      <w:r w:rsidRPr="00F832D7">
        <w:rPr>
          <w:color w:val="000000"/>
          <w:sz w:val="24"/>
          <w:szCs w:val="24"/>
        </w:rPr>
        <w:t>010 and in SDS notebooks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Pr="00F832D7" w:rsidRDefault="00F832D7" w:rsidP="00F832D7">
      <w:pPr>
        <w:pStyle w:val="NoSpacing"/>
        <w:numPr>
          <w:ilvl w:val="0"/>
          <w:numId w:val="12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Wash hands thoroughly after handling</w:t>
      </w:r>
    </w:p>
    <w:p w:rsidR="00F832D7" w:rsidRPr="00F832D7" w:rsidRDefault="00F832D7" w:rsidP="00F832D7">
      <w:pPr>
        <w:pStyle w:val="NoSpacing"/>
        <w:numPr>
          <w:ilvl w:val="0"/>
          <w:numId w:val="12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 xml:space="preserve">If </w:t>
      </w:r>
      <w:r w:rsidR="008D79C0">
        <w:rPr>
          <w:color w:val="000000"/>
          <w:sz w:val="24"/>
          <w:szCs w:val="24"/>
        </w:rPr>
        <w:t xml:space="preserve">chemicals get </w:t>
      </w:r>
      <w:r w:rsidRPr="00F832D7">
        <w:rPr>
          <w:color w:val="000000"/>
          <w:sz w:val="24"/>
          <w:szCs w:val="24"/>
        </w:rPr>
        <w:t>on the skin, wash with soap and water</w:t>
      </w:r>
    </w:p>
    <w:p w:rsidR="00F832D7" w:rsidRPr="00F832D7" w:rsidRDefault="00F832D7" w:rsidP="00F832D7">
      <w:pPr>
        <w:pStyle w:val="NoSpacing"/>
        <w:numPr>
          <w:ilvl w:val="0"/>
          <w:numId w:val="12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Take off contaminated clothing and wash before reusing</w:t>
      </w:r>
    </w:p>
    <w:p w:rsidR="00F832D7" w:rsidRPr="00F832D7" w:rsidRDefault="00F832D7" w:rsidP="00F832D7">
      <w:pPr>
        <w:pStyle w:val="NoSpacing"/>
        <w:numPr>
          <w:ilvl w:val="0"/>
          <w:numId w:val="12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If in eyes, rinse eyes at eyewash station for 15-20 minutes. Seek medical attention if irritation persists</w:t>
      </w:r>
    </w:p>
    <w:p w:rsidR="00F832D7" w:rsidRPr="00F832D7" w:rsidRDefault="00F832D7" w:rsidP="00F832D7">
      <w:pPr>
        <w:pStyle w:val="NoSpacing"/>
        <w:numPr>
          <w:ilvl w:val="0"/>
          <w:numId w:val="12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Call 243-6131 to report a spill to Environmental Health </w:t>
      </w:r>
    </w:p>
    <w:p w:rsidR="00F832D7" w:rsidRDefault="00F832D7" w:rsidP="00F832D7">
      <w:pPr>
        <w:pStyle w:val="NoSpacing"/>
        <w:numPr>
          <w:ilvl w:val="0"/>
          <w:numId w:val="12"/>
        </w:numPr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HS 010 has a spill kit for clean-up.</w:t>
      </w: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</w:p>
    <w:p w:rsidR="00F832D7" w:rsidRPr="00F832D7" w:rsidRDefault="00F832D7" w:rsidP="00F832D7">
      <w:pPr>
        <w:pStyle w:val="NoSpacing"/>
        <w:rPr>
          <w:color w:val="000000"/>
          <w:sz w:val="24"/>
          <w:szCs w:val="24"/>
        </w:rPr>
      </w:pPr>
      <w:r w:rsidRPr="00F832D7">
        <w:rPr>
          <w:color w:val="000000"/>
          <w:sz w:val="24"/>
          <w:szCs w:val="24"/>
        </w:rPr>
        <w:t>***Sanitation Strategies provid</w:t>
      </w:r>
      <w:r w:rsidR="008D79C0">
        <w:rPr>
          <w:color w:val="000000"/>
          <w:sz w:val="24"/>
          <w:szCs w:val="24"/>
        </w:rPr>
        <w:t>es “Serve/Train” which is an on</w:t>
      </w:r>
      <w:r w:rsidRPr="00F832D7">
        <w:rPr>
          <w:color w:val="000000"/>
          <w:sz w:val="24"/>
          <w:szCs w:val="24"/>
        </w:rPr>
        <w:t>line training program</w:t>
      </w:r>
      <w:r w:rsidR="008D79C0">
        <w:rPr>
          <w:color w:val="000000"/>
          <w:sz w:val="24"/>
          <w:szCs w:val="24"/>
        </w:rPr>
        <w:t xml:space="preserve">, </w:t>
      </w:r>
      <w:r w:rsidR="00154B08">
        <w:rPr>
          <w:color w:val="000000"/>
          <w:sz w:val="24"/>
          <w:szCs w:val="24"/>
        </w:rPr>
        <w:t>as well as</w:t>
      </w:r>
      <w:bookmarkStart w:id="0" w:name="_GoBack"/>
      <w:bookmarkEnd w:id="0"/>
      <w:r w:rsidR="008D79C0">
        <w:rPr>
          <w:color w:val="000000"/>
          <w:sz w:val="24"/>
          <w:szCs w:val="24"/>
        </w:rPr>
        <w:t xml:space="preserve"> an annual in-house training program for LAR staff</w:t>
      </w:r>
    </w:p>
    <w:p w:rsidR="00BB2720" w:rsidRPr="00F832D7" w:rsidRDefault="00BB2720" w:rsidP="00F832D7">
      <w:pPr>
        <w:pStyle w:val="NoSpacing"/>
        <w:rPr>
          <w:sz w:val="24"/>
          <w:szCs w:val="24"/>
        </w:rPr>
      </w:pPr>
    </w:p>
    <w:sectPr w:rsidR="00BB2720" w:rsidRPr="00F8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EBF"/>
    <w:multiLevelType w:val="multilevel"/>
    <w:tmpl w:val="6104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A59A2"/>
    <w:multiLevelType w:val="hybridMultilevel"/>
    <w:tmpl w:val="B90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3FBB"/>
    <w:multiLevelType w:val="hybridMultilevel"/>
    <w:tmpl w:val="72A8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7DFB"/>
    <w:multiLevelType w:val="multilevel"/>
    <w:tmpl w:val="D76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B3295"/>
    <w:multiLevelType w:val="hybridMultilevel"/>
    <w:tmpl w:val="66C6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1EB5"/>
    <w:multiLevelType w:val="multilevel"/>
    <w:tmpl w:val="69C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813C6"/>
    <w:multiLevelType w:val="hybridMultilevel"/>
    <w:tmpl w:val="7482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42A0"/>
    <w:multiLevelType w:val="hybridMultilevel"/>
    <w:tmpl w:val="8C1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F65DE"/>
    <w:multiLevelType w:val="multilevel"/>
    <w:tmpl w:val="9F3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0522E"/>
    <w:multiLevelType w:val="multilevel"/>
    <w:tmpl w:val="DD1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37E50"/>
    <w:multiLevelType w:val="hybridMultilevel"/>
    <w:tmpl w:val="39B0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A1FB3"/>
    <w:multiLevelType w:val="multilevel"/>
    <w:tmpl w:val="9E0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D7"/>
    <w:rsid w:val="00154B08"/>
    <w:rsid w:val="008D79C0"/>
    <w:rsid w:val="00BB2720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3078"/>
  <w15:chartTrackingRefBased/>
  <w15:docId w15:val="{26457F79-4346-482D-9978-5673EBD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2D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832D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D7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832D7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2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2D7"/>
    <w:rPr>
      <w:b/>
      <w:bCs/>
    </w:rPr>
  </w:style>
  <w:style w:type="paragraph" w:styleId="NoSpacing">
    <w:name w:val="No Spacing"/>
    <w:uiPriority w:val="1"/>
    <w:qFormat/>
    <w:rsid w:val="00F83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Rowe, Jessica</cp:lastModifiedBy>
  <cp:revision>2</cp:revision>
  <dcterms:created xsi:type="dcterms:W3CDTF">2024-01-26T18:08:00Z</dcterms:created>
  <dcterms:modified xsi:type="dcterms:W3CDTF">2024-01-26T18:08:00Z</dcterms:modified>
</cp:coreProperties>
</file>