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604" w:rsidRPr="00E71604" w:rsidRDefault="00541505" w:rsidP="00E71604">
      <w:pPr>
        <w:pStyle w:val="NoSpacing"/>
        <w:rPr>
          <w:b/>
          <w:sz w:val="24"/>
          <w:szCs w:val="24"/>
        </w:rPr>
      </w:pPr>
      <w:bookmarkStart w:id="0" w:name="_GoBack"/>
      <w:bookmarkEnd w:id="0"/>
      <w:r>
        <w:rPr>
          <w:b/>
          <w:sz w:val="24"/>
          <w:szCs w:val="24"/>
        </w:rPr>
        <w:t>Bird</w:t>
      </w:r>
      <w:r w:rsidR="00E71604" w:rsidRPr="00E71604">
        <w:rPr>
          <w:b/>
          <w:sz w:val="24"/>
          <w:szCs w:val="24"/>
        </w:rPr>
        <w:t xml:space="preserve"> Quarantine Procedures</w:t>
      </w:r>
    </w:p>
    <w:p w:rsidR="00E71604" w:rsidRPr="00E71604" w:rsidRDefault="00E71604" w:rsidP="00E71604">
      <w:pPr>
        <w:pStyle w:val="NoSpacing"/>
        <w:rPr>
          <w:sz w:val="24"/>
          <w:szCs w:val="24"/>
        </w:rPr>
      </w:pPr>
      <w:r>
        <w:rPr>
          <w:sz w:val="24"/>
          <w:szCs w:val="24"/>
        </w:rPr>
        <w:t>Last Reviewed</w:t>
      </w:r>
      <w:r w:rsidRPr="00E71604">
        <w:rPr>
          <w:sz w:val="24"/>
          <w:szCs w:val="24"/>
        </w:rPr>
        <w:t xml:space="preserve">: </w:t>
      </w:r>
      <w:r w:rsidR="005E6D6A">
        <w:rPr>
          <w:sz w:val="24"/>
          <w:szCs w:val="24"/>
        </w:rPr>
        <w:t>March 13, 2024</w:t>
      </w:r>
    </w:p>
    <w:p w:rsidR="00E71604" w:rsidRPr="00E71604" w:rsidRDefault="00E71604" w:rsidP="00E71604">
      <w:pPr>
        <w:pStyle w:val="NoSpacing"/>
        <w:rPr>
          <w:color w:val="000000"/>
          <w:sz w:val="24"/>
          <w:szCs w:val="24"/>
        </w:rPr>
      </w:pPr>
      <w:r w:rsidRPr="00E71604">
        <w:rPr>
          <w:color w:val="000000"/>
          <w:sz w:val="24"/>
          <w:szCs w:val="24"/>
        </w:rPr>
        <w:t> </w:t>
      </w:r>
    </w:p>
    <w:p w:rsidR="00E71604" w:rsidRPr="00E71604" w:rsidRDefault="00E71604" w:rsidP="00E71604">
      <w:pPr>
        <w:pStyle w:val="NoSpacing"/>
        <w:rPr>
          <w:color w:val="000000"/>
          <w:sz w:val="24"/>
          <w:szCs w:val="24"/>
        </w:rPr>
      </w:pPr>
      <w:r w:rsidRPr="00E71604">
        <w:rPr>
          <w:b/>
          <w:bCs/>
          <w:color w:val="000000"/>
          <w:sz w:val="24"/>
          <w:szCs w:val="24"/>
        </w:rPr>
        <w:t>I. Purpose</w:t>
      </w:r>
    </w:p>
    <w:p w:rsidR="00E71604" w:rsidRDefault="00E71604" w:rsidP="00E71604">
      <w:pPr>
        <w:pStyle w:val="NoSpacing"/>
        <w:rPr>
          <w:color w:val="000000"/>
          <w:sz w:val="24"/>
          <w:szCs w:val="24"/>
        </w:rPr>
      </w:pPr>
      <w:r w:rsidRPr="00E71604">
        <w:rPr>
          <w:color w:val="000000"/>
          <w:sz w:val="24"/>
          <w:szCs w:val="24"/>
        </w:rPr>
        <w:t xml:space="preserve">This </w:t>
      </w:r>
      <w:r w:rsidR="005E6D6A" w:rsidRPr="00E71604">
        <w:rPr>
          <w:color w:val="000000"/>
          <w:sz w:val="24"/>
          <w:szCs w:val="24"/>
        </w:rPr>
        <w:t>s</w:t>
      </w:r>
      <w:r w:rsidRPr="00E71604">
        <w:rPr>
          <w:color w:val="000000"/>
          <w:sz w:val="24"/>
          <w:szCs w:val="24"/>
        </w:rPr>
        <w:t xml:space="preserve">tandard </w:t>
      </w:r>
      <w:r w:rsidR="005E6D6A" w:rsidRPr="00E71604">
        <w:rPr>
          <w:color w:val="000000"/>
          <w:sz w:val="24"/>
          <w:szCs w:val="24"/>
        </w:rPr>
        <w:t>o</w:t>
      </w:r>
      <w:r w:rsidRPr="00E71604">
        <w:rPr>
          <w:color w:val="000000"/>
          <w:sz w:val="24"/>
          <w:szCs w:val="24"/>
        </w:rPr>
        <w:t xml:space="preserve">perating </w:t>
      </w:r>
      <w:r w:rsidR="005E6D6A" w:rsidRPr="00E71604">
        <w:rPr>
          <w:color w:val="000000"/>
          <w:sz w:val="24"/>
          <w:szCs w:val="24"/>
        </w:rPr>
        <w:t>p</w:t>
      </w:r>
      <w:r w:rsidRPr="00E71604">
        <w:rPr>
          <w:color w:val="000000"/>
          <w:sz w:val="24"/>
          <w:szCs w:val="24"/>
        </w:rPr>
        <w:t>rocedure (SOP) outlines the quarantine of newly arrived birds to the Fort Missoula Field Research Station</w:t>
      </w:r>
      <w:r w:rsidR="005E6D6A">
        <w:rPr>
          <w:color w:val="000000"/>
          <w:sz w:val="24"/>
          <w:szCs w:val="24"/>
        </w:rPr>
        <w:t xml:space="preserve"> (FMFRS)</w:t>
      </w:r>
      <w:r w:rsidRPr="00E71604">
        <w:rPr>
          <w:color w:val="000000"/>
          <w:sz w:val="24"/>
          <w:szCs w:val="24"/>
        </w:rPr>
        <w:t>. This procedure applies to all personnel involved in the care of capt</w:t>
      </w:r>
      <w:r w:rsidR="005E6D6A">
        <w:rPr>
          <w:color w:val="000000"/>
          <w:sz w:val="24"/>
          <w:szCs w:val="24"/>
        </w:rPr>
        <w:t>ive birds housed at the FMFRS</w:t>
      </w:r>
      <w:r w:rsidRPr="00E71604">
        <w:rPr>
          <w:color w:val="000000"/>
          <w:sz w:val="24"/>
          <w:szCs w:val="24"/>
        </w:rPr>
        <w:t xml:space="preserve"> outdoor or indoor aviaries.</w:t>
      </w:r>
    </w:p>
    <w:p w:rsidR="00E71604" w:rsidRPr="00E71604" w:rsidRDefault="00E71604" w:rsidP="00E71604">
      <w:pPr>
        <w:pStyle w:val="NoSpacing"/>
        <w:rPr>
          <w:color w:val="000000"/>
          <w:sz w:val="24"/>
          <w:szCs w:val="24"/>
        </w:rPr>
      </w:pPr>
    </w:p>
    <w:p w:rsidR="00E71604" w:rsidRPr="00E71604" w:rsidRDefault="00E71604" w:rsidP="00E71604">
      <w:pPr>
        <w:pStyle w:val="NoSpacing"/>
        <w:rPr>
          <w:color w:val="000000"/>
          <w:sz w:val="24"/>
          <w:szCs w:val="24"/>
        </w:rPr>
      </w:pPr>
      <w:r w:rsidRPr="00E71604">
        <w:rPr>
          <w:b/>
          <w:bCs/>
          <w:color w:val="000000"/>
          <w:sz w:val="24"/>
          <w:szCs w:val="24"/>
        </w:rPr>
        <w:t>II. Policy</w:t>
      </w:r>
    </w:p>
    <w:p w:rsidR="00E71604" w:rsidRDefault="00E71604" w:rsidP="00E71604">
      <w:pPr>
        <w:pStyle w:val="NoSpacing"/>
        <w:rPr>
          <w:color w:val="000000"/>
          <w:sz w:val="24"/>
          <w:szCs w:val="24"/>
        </w:rPr>
      </w:pPr>
      <w:r w:rsidRPr="00E71604">
        <w:rPr>
          <w:color w:val="000000"/>
          <w:sz w:val="24"/>
          <w:szCs w:val="24"/>
        </w:rPr>
        <w:t xml:space="preserve">It is a LAR policy to meet or exceed all federal, state, and local regulations and guidelines and to comply with all institutional policies and procedures as they apply to the use of animals in research. LAR personnel or </w:t>
      </w:r>
      <w:r w:rsidR="005E6D6A">
        <w:rPr>
          <w:color w:val="000000"/>
          <w:sz w:val="24"/>
          <w:szCs w:val="24"/>
        </w:rPr>
        <w:t>i</w:t>
      </w:r>
      <w:r w:rsidRPr="00E71604">
        <w:rPr>
          <w:color w:val="000000"/>
          <w:sz w:val="24"/>
          <w:szCs w:val="24"/>
        </w:rPr>
        <w:t>nvestigators involved in husbandry and care must pass on-line animal training modules and attend applicable training in animal care and use, occupational health and safety, and equipment operation before performing activities outlined in this SOP. Animal housing rooms should be entered using appropriate personal protective gear for the species and disease or hazard containment level.</w:t>
      </w:r>
    </w:p>
    <w:p w:rsidR="00E71604" w:rsidRPr="00E71604" w:rsidRDefault="00E71604" w:rsidP="00E71604">
      <w:pPr>
        <w:pStyle w:val="NoSpacing"/>
        <w:rPr>
          <w:color w:val="000000"/>
          <w:sz w:val="24"/>
          <w:szCs w:val="24"/>
        </w:rPr>
      </w:pPr>
    </w:p>
    <w:p w:rsidR="00E71604" w:rsidRPr="00E71604" w:rsidRDefault="00E71604" w:rsidP="00E71604">
      <w:pPr>
        <w:pStyle w:val="NoSpacing"/>
        <w:rPr>
          <w:color w:val="000000"/>
          <w:sz w:val="24"/>
          <w:szCs w:val="24"/>
        </w:rPr>
      </w:pPr>
      <w:r w:rsidRPr="00E71604">
        <w:rPr>
          <w:b/>
          <w:bCs/>
          <w:color w:val="000000"/>
          <w:sz w:val="24"/>
          <w:szCs w:val="24"/>
        </w:rPr>
        <w:t>III. Quarantine Procedures for Newly Arrived Birds</w:t>
      </w:r>
    </w:p>
    <w:p w:rsidR="00E71604" w:rsidRDefault="00E71604" w:rsidP="00E71604">
      <w:pPr>
        <w:pStyle w:val="NoSpacing"/>
        <w:rPr>
          <w:color w:val="000000"/>
          <w:sz w:val="24"/>
          <w:szCs w:val="24"/>
        </w:rPr>
      </w:pPr>
      <w:r w:rsidRPr="00E71604">
        <w:rPr>
          <w:color w:val="000000"/>
          <w:sz w:val="24"/>
          <w:szCs w:val="24"/>
        </w:rPr>
        <w:t xml:space="preserve">Wild and domestic birds brought into the </w:t>
      </w:r>
      <w:r w:rsidR="005E6D6A">
        <w:rPr>
          <w:color w:val="000000"/>
          <w:sz w:val="24"/>
          <w:szCs w:val="24"/>
        </w:rPr>
        <w:t>FRSFM</w:t>
      </w:r>
      <w:r w:rsidRPr="00E71604">
        <w:rPr>
          <w:color w:val="000000"/>
          <w:sz w:val="24"/>
          <w:szCs w:val="24"/>
        </w:rPr>
        <w:t xml:space="preserve"> potentially carry bacteria, viruses, parasitic, protozoal, and </w:t>
      </w:r>
      <w:proofErr w:type="spellStart"/>
      <w:r w:rsidRPr="00E71604">
        <w:rPr>
          <w:color w:val="000000"/>
          <w:sz w:val="24"/>
          <w:szCs w:val="24"/>
        </w:rPr>
        <w:t>coccidial</w:t>
      </w:r>
      <w:proofErr w:type="spellEnd"/>
      <w:r w:rsidRPr="00E71604">
        <w:rPr>
          <w:color w:val="000000"/>
          <w:sz w:val="24"/>
          <w:szCs w:val="24"/>
        </w:rPr>
        <w:t xml:space="preserve"> infections that are transmissible to other birds housed in and outside the facility. Although no laboratory testing is performed on these birds to diagnose or treat any potentially infectious diseases, attempts to mitigate transmission of diseases between the bird populations (temporary or long-term) must be made.</w:t>
      </w:r>
    </w:p>
    <w:p w:rsidR="00E71604" w:rsidRPr="00E71604" w:rsidRDefault="00E71604" w:rsidP="00E71604">
      <w:pPr>
        <w:pStyle w:val="NoSpacing"/>
        <w:rPr>
          <w:color w:val="000000"/>
          <w:sz w:val="24"/>
          <w:szCs w:val="24"/>
        </w:rPr>
      </w:pPr>
    </w:p>
    <w:p w:rsidR="005E6D6A" w:rsidRDefault="00E71604" w:rsidP="005E6D6A">
      <w:pPr>
        <w:pStyle w:val="NoSpacing"/>
        <w:numPr>
          <w:ilvl w:val="0"/>
          <w:numId w:val="1"/>
        </w:numPr>
        <w:rPr>
          <w:color w:val="000000"/>
          <w:sz w:val="24"/>
          <w:szCs w:val="24"/>
        </w:rPr>
      </w:pPr>
      <w:r w:rsidRPr="00E71604">
        <w:rPr>
          <w:color w:val="000000"/>
          <w:sz w:val="24"/>
          <w:szCs w:val="24"/>
        </w:rPr>
        <w:t>Outdoor Aviary Quarantine</w:t>
      </w:r>
    </w:p>
    <w:p w:rsidR="005E6D6A" w:rsidRDefault="00E71604" w:rsidP="005E6D6A">
      <w:pPr>
        <w:pStyle w:val="NoSpacing"/>
        <w:numPr>
          <w:ilvl w:val="1"/>
          <w:numId w:val="1"/>
        </w:numPr>
        <w:rPr>
          <w:color w:val="000000"/>
          <w:sz w:val="24"/>
          <w:szCs w:val="24"/>
        </w:rPr>
      </w:pPr>
      <w:r w:rsidRPr="005E6D6A">
        <w:rPr>
          <w:color w:val="000000"/>
          <w:sz w:val="24"/>
          <w:szCs w:val="24"/>
        </w:rPr>
        <w:t>Bird populations that have been housed in the i</w:t>
      </w:r>
      <w:r w:rsidR="005E6D6A">
        <w:rPr>
          <w:color w:val="000000"/>
          <w:sz w:val="24"/>
          <w:szCs w:val="24"/>
        </w:rPr>
        <w:t xml:space="preserve">ndoor facility for a quarantine </w:t>
      </w:r>
      <w:r w:rsidRPr="005E6D6A">
        <w:rPr>
          <w:color w:val="000000"/>
          <w:sz w:val="24"/>
          <w:szCs w:val="24"/>
        </w:rPr>
        <w:t>period of 14 days, have exhibited no sym</w:t>
      </w:r>
      <w:r w:rsidR="005E6D6A">
        <w:rPr>
          <w:color w:val="000000"/>
          <w:sz w:val="24"/>
          <w:szCs w:val="24"/>
        </w:rPr>
        <w:t xml:space="preserve">ptoms of illness, and have been </w:t>
      </w:r>
      <w:r w:rsidRPr="005E6D6A">
        <w:rPr>
          <w:color w:val="000000"/>
          <w:sz w:val="24"/>
          <w:szCs w:val="24"/>
        </w:rPr>
        <w:t>treated with prophylactic medications, may be moved into adjacent aviar</w:t>
      </w:r>
      <w:r w:rsidR="005E6D6A">
        <w:rPr>
          <w:color w:val="000000"/>
          <w:sz w:val="24"/>
          <w:szCs w:val="24"/>
        </w:rPr>
        <w:t xml:space="preserve">ies </w:t>
      </w:r>
      <w:r w:rsidRPr="005E6D6A">
        <w:rPr>
          <w:color w:val="000000"/>
          <w:sz w:val="24"/>
          <w:szCs w:val="24"/>
        </w:rPr>
        <w:t>previously populated with birds.</w:t>
      </w:r>
    </w:p>
    <w:p w:rsidR="005E6D6A" w:rsidRDefault="00E71604" w:rsidP="005E6D6A">
      <w:pPr>
        <w:pStyle w:val="NoSpacing"/>
        <w:numPr>
          <w:ilvl w:val="1"/>
          <w:numId w:val="1"/>
        </w:numPr>
        <w:rPr>
          <w:color w:val="000000"/>
          <w:sz w:val="24"/>
          <w:szCs w:val="24"/>
        </w:rPr>
      </w:pPr>
      <w:r w:rsidRPr="005E6D6A">
        <w:rPr>
          <w:color w:val="000000"/>
          <w:sz w:val="24"/>
          <w:szCs w:val="24"/>
        </w:rPr>
        <w:t>Bird populations that have not undergone q</w:t>
      </w:r>
      <w:r w:rsidR="005E6D6A">
        <w:rPr>
          <w:color w:val="000000"/>
          <w:sz w:val="24"/>
          <w:szCs w:val="24"/>
        </w:rPr>
        <w:t xml:space="preserve">uarantine procedures within the </w:t>
      </w:r>
      <w:r w:rsidRPr="005E6D6A">
        <w:rPr>
          <w:color w:val="000000"/>
          <w:sz w:val="24"/>
          <w:szCs w:val="24"/>
        </w:rPr>
        <w:t>facility should be placed in non-adjacent aviaries for 14 days while they receive prophylactic medications and are monitore</w:t>
      </w:r>
      <w:r w:rsidR="005E6D6A">
        <w:rPr>
          <w:color w:val="000000"/>
          <w:sz w:val="24"/>
          <w:szCs w:val="24"/>
        </w:rPr>
        <w:t xml:space="preserve">d for signs symptoms of </w:t>
      </w:r>
      <w:r w:rsidRPr="005E6D6A">
        <w:rPr>
          <w:color w:val="000000"/>
          <w:sz w:val="24"/>
          <w:szCs w:val="24"/>
        </w:rPr>
        <w:t>disease.</w:t>
      </w:r>
    </w:p>
    <w:p w:rsidR="005E6D6A" w:rsidRDefault="00E71604" w:rsidP="005E6D6A">
      <w:pPr>
        <w:pStyle w:val="NoSpacing"/>
        <w:numPr>
          <w:ilvl w:val="1"/>
          <w:numId w:val="1"/>
        </w:numPr>
        <w:rPr>
          <w:color w:val="000000"/>
          <w:sz w:val="24"/>
          <w:szCs w:val="24"/>
        </w:rPr>
      </w:pPr>
      <w:r w:rsidRPr="005E6D6A">
        <w:rPr>
          <w:color w:val="000000"/>
          <w:sz w:val="24"/>
          <w:szCs w:val="24"/>
        </w:rPr>
        <w:t>After a 14-day quarantine and prophylacti</w:t>
      </w:r>
      <w:r w:rsidR="005E6D6A">
        <w:rPr>
          <w:color w:val="000000"/>
          <w:sz w:val="24"/>
          <w:szCs w:val="24"/>
        </w:rPr>
        <w:t xml:space="preserve">c treatment, birds may be moved </w:t>
      </w:r>
      <w:r w:rsidRPr="005E6D6A">
        <w:rPr>
          <w:color w:val="000000"/>
          <w:sz w:val="24"/>
          <w:szCs w:val="24"/>
        </w:rPr>
        <w:t>into aviaries adjacent to previously housed or long-term housed birds.</w:t>
      </w:r>
    </w:p>
    <w:p w:rsidR="00E71604" w:rsidRPr="005E6D6A" w:rsidRDefault="00E71604" w:rsidP="005E6D6A">
      <w:pPr>
        <w:pStyle w:val="NoSpacing"/>
        <w:numPr>
          <w:ilvl w:val="1"/>
          <w:numId w:val="1"/>
        </w:numPr>
        <w:rPr>
          <w:color w:val="000000"/>
          <w:sz w:val="24"/>
          <w:szCs w:val="24"/>
        </w:rPr>
      </w:pPr>
      <w:r w:rsidRPr="005E6D6A">
        <w:rPr>
          <w:color w:val="000000"/>
          <w:sz w:val="24"/>
          <w:szCs w:val="24"/>
        </w:rPr>
        <w:t>If non-adjacent aviaries are not available due to high dema</w:t>
      </w:r>
      <w:r w:rsidR="005E6D6A">
        <w:rPr>
          <w:color w:val="000000"/>
          <w:sz w:val="24"/>
          <w:szCs w:val="24"/>
        </w:rPr>
        <w:t xml:space="preserve">nd for the </w:t>
      </w:r>
      <w:r w:rsidRPr="005E6D6A">
        <w:rPr>
          <w:color w:val="000000"/>
          <w:sz w:val="24"/>
          <w:szCs w:val="24"/>
        </w:rPr>
        <w:t>outdoor aviaries, the situation will be addre</w:t>
      </w:r>
      <w:r w:rsidR="005E6D6A">
        <w:rPr>
          <w:color w:val="000000"/>
          <w:sz w:val="24"/>
          <w:szCs w:val="24"/>
        </w:rPr>
        <w:t xml:space="preserve">ssed on a case by case basis in </w:t>
      </w:r>
      <w:r w:rsidRPr="005E6D6A">
        <w:rPr>
          <w:color w:val="000000"/>
          <w:sz w:val="24"/>
          <w:szCs w:val="24"/>
        </w:rPr>
        <w:t xml:space="preserve">consultation with the FRSFM Director, the </w:t>
      </w:r>
      <w:r w:rsidR="005E6D6A">
        <w:rPr>
          <w:color w:val="000000"/>
          <w:sz w:val="24"/>
          <w:szCs w:val="24"/>
        </w:rPr>
        <w:t>investigators involved, and the</w:t>
      </w:r>
      <w:r w:rsidRPr="005E6D6A">
        <w:rPr>
          <w:color w:val="000000"/>
          <w:sz w:val="24"/>
          <w:szCs w:val="24"/>
        </w:rPr>
        <w:t xml:space="preserve"> Attending Veterinarian (the investigators involved will be informed of the risks of infection and the implications to their study).</w:t>
      </w:r>
    </w:p>
    <w:p w:rsidR="00E71604" w:rsidRPr="00E71604" w:rsidRDefault="00E71604" w:rsidP="00E71604">
      <w:pPr>
        <w:pStyle w:val="NoSpacing"/>
        <w:ind w:left="360"/>
        <w:rPr>
          <w:color w:val="000000"/>
          <w:sz w:val="24"/>
          <w:szCs w:val="24"/>
        </w:rPr>
      </w:pPr>
    </w:p>
    <w:p w:rsidR="005E6D6A" w:rsidRDefault="00E71604" w:rsidP="005E6D6A">
      <w:pPr>
        <w:pStyle w:val="NoSpacing"/>
        <w:numPr>
          <w:ilvl w:val="0"/>
          <w:numId w:val="1"/>
        </w:numPr>
        <w:rPr>
          <w:color w:val="000000"/>
          <w:sz w:val="24"/>
          <w:szCs w:val="24"/>
        </w:rPr>
      </w:pPr>
      <w:r w:rsidRPr="00E71604">
        <w:rPr>
          <w:color w:val="000000"/>
          <w:sz w:val="24"/>
          <w:szCs w:val="24"/>
        </w:rPr>
        <w:t>Indoor Aviary Quarantine</w:t>
      </w:r>
    </w:p>
    <w:p w:rsidR="005E6D6A" w:rsidRDefault="00E71604" w:rsidP="005E6D6A">
      <w:pPr>
        <w:pStyle w:val="NoSpacing"/>
        <w:numPr>
          <w:ilvl w:val="1"/>
          <w:numId w:val="1"/>
        </w:numPr>
        <w:rPr>
          <w:color w:val="000000"/>
          <w:sz w:val="24"/>
          <w:szCs w:val="24"/>
        </w:rPr>
      </w:pPr>
      <w:r w:rsidRPr="005E6D6A">
        <w:rPr>
          <w:color w:val="000000"/>
          <w:sz w:val="24"/>
          <w:szCs w:val="24"/>
        </w:rPr>
        <w:t>Birds housed within the facility in housing ro</w:t>
      </w:r>
      <w:r w:rsidR="005E6D6A">
        <w:rPr>
          <w:color w:val="000000"/>
          <w:sz w:val="24"/>
          <w:szCs w:val="24"/>
        </w:rPr>
        <w:t xml:space="preserve">oms are effectively quarantined </w:t>
      </w:r>
      <w:r w:rsidRPr="005E6D6A">
        <w:rPr>
          <w:color w:val="000000"/>
          <w:sz w:val="24"/>
          <w:szCs w:val="24"/>
        </w:rPr>
        <w:t>within the individual rooms.</w:t>
      </w:r>
    </w:p>
    <w:p w:rsidR="005E6D6A" w:rsidRDefault="00E71604" w:rsidP="005E6D6A">
      <w:pPr>
        <w:pStyle w:val="NoSpacing"/>
        <w:numPr>
          <w:ilvl w:val="1"/>
          <w:numId w:val="1"/>
        </w:numPr>
        <w:rPr>
          <w:color w:val="000000"/>
          <w:sz w:val="24"/>
          <w:szCs w:val="24"/>
        </w:rPr>
      </w:pPr>
      <w:r w:rsidRPr="005E6D6A">
        <w:rPr>
          <w:color w:val="000000"/>
          <w:sz w:val="24"/>
          <w:szCs w:val="24"/>
        </w:rPr>
        <w:t>The HVAC system at the FRSFM does provide 3</w:t>
      </w:r>
      <w:r w:rsidR="005E6D6A">
        <w:rPr>
          <w:color w:val="000000"/>
          <w:sz w:val="24"/>
          <w:szCs w:val="24"/>
        </w:rPr>
        <w:t xml:space="preserve">0% of recirculated air, and </w:t>
      </w:r>
      <w:r w:rsidRPr="005E6D6A">
        <w:rPr>
          <w:color w:val="000000"/>
          <w:sz w:val="24"/>
          <w:szCs w:val="24"/>
        </w:rPr>
        <w:t>there is a small risk associated with disease transmission due to fomites recirculated</w:t>
      </w:r>
      <w:r w:rsidR="005E6D6A">
        <w:rPr>
          <w:color w:val="000000"/>
          <w:sz w:val="24"/>
          <w:szCs w:val="24"/>
        </w:rPr>
        <w:t xml:space="preserve"> </w:t>
      </w:r>
      <w:r w:rsidRPr="005E6D6A">
        <w:rPr>
          <w:color w:val="000000"/>
          <w:sz w:val="24"/>
          <w:szCs w:val="24"/>
        </w:rPr>
        <w:lastRenderedPageBreak/>
        <w:t>through the air vents. </w:t>
      </w:r>
      <w:r w:rsidRPr="005E6D6A">
        <w:rPr>
          <w:b/>
          <w:bCs/>
          <w:color w:val="000000"/>
          <w:sz w:val="24"/>
          <w:szCs w:val="24"/>
        </w:rPr>
        <w:t>This risk cannot be ameliorated, and all investigators assume this risk when housing their birds indoors</w:t>
      </w:r>
      <w:r w:rsidRPr="005E6D6A">
        <w:rPr>
          <w:color w:val="000000"/>
          <w:sz w:val="24"/>
          <w:szCs w:val="24"/>
        </w:rPr>
        <w:t>.</w:t>
      </w:r>
    </w:p>
    <w:p w:rsidR="005E6D6A" w:rsidRDefault="00E71604" w:rsidP="005E6D6A">
      <w:pPr>
        <w:pStyle w:val="NoSpacing"/>
        <w:numPr>
          <w:ilvl w:val="1"/>
          <w:numId w:val="1"/>
        </w:numPr>
        <w:rPr>
          <w:color w:val="000000"/>
          <w:sz w:val="24"/>
          <w:szCs w:val="24"/>
        </w:rPr>
      </w:pPr>
      <w:r w:rsidRPr="005E6D6A">
        <w:rPr>
          <w:color w:val="000000"/>
          <w:sz w:val="24"/>
          <w:szCs w:val="24"/>
        </w:rPr>
        <w:t>Investigators will refrain from entering other investigator’s areas.</w:t>
      </w:r>
    </w:p>
    <w:p w:rsidR="00E71604" w:rsidRPr="005E6D6A" w:rsidRDefault="00E71604" w:rsidP="005E6D6A">
      <w:pPr>
        <w:pStyle w:val="NoSpacing"/>
        <w:numPr>
          <w:ilvl w:val="1"/>
          <w:numId w:val="1"/>
        </w:numPr>
        <w:rPr>
          <w:color w:val="000000"/>
          <w:sz w:val="24"/>
          <w:szCs w:val="24"/>
        </w:rPr>
      </w:pPr>
      <w:r w:rsidRPr="005E6D6A">
        <w:rPr>
          <w:color w:val="000000"/>
          <w:sz w:val="24"/>
          <w:szCs w:val="24"/>
        </w:rPr>
        <w:t>If an investigator must enter another indo</w:t>
      </w:r>
      <w:r w:rsidR="005E6D6A">
        <w:rPr>
          <w:color w:val="000000"/>
          <w:sz w:val="24"/>
          <w:szCs w:val="24"/>
        </w:rPr>
        <w:t xml:space="preserve">or housing area, they must wear </w:t>
      </w:r>
      <w:r w:rsidRPr="005E6D6A">
        <w:rPr>
          <w:color w:val="000000"/>
          <w:sz w:val="24"/>
          <w:szCs w:val="24"/>
        </w:rPr>
        <w:t>shoe covers, lab coat, and nitrile gl</w:t>
      </w:r>
      <w:r w:rsidR="005E6D6A">
        <w:rPr>
          <w:color w:val="000000"/>
          <w:sz w:val="24"/>
          <w:szCs w:val="24"/>
        </w:rPr>
        <w:t xml:space="preserve">oves in order to prevent fomite </w:t>
      </w:r>
      <w:r w:rsidRPr="005E6D6A">
        <w:rPr>
          <w:color w:val="000000"/>
          <w:sz w:val="24"/>
          <w:szCs w:val="24"/>
        </w:rPr>
        <w:t>transmission to other housing areas.</w:t>
      </w:r>
    </w:p>
    <w:p w:rsidR="00BB2720" w:rsidRPr="00E71604" w:rsidRDefault="00BB2720" w:rsidP="00E71604">
      <w:pPr>
        <w:pStyle w:val="NoSpacing"/>
        <w:ind w:left="360"/>
        <w:rPr>
          <w:sz w:val="24"/>
          <w:szCs w:val="24"/>
        </w:rPr>
      </w:pPr>
    </w:p>
    <w:sectPr w:rsidR="00BB2720" w:rsidRPr="00E716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E4B6A"/>
    <w:multiLevelType w:val="hybridMultilevel"/>
    <w:tmpl w:val="8FAA11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604"/>
    <w:rsid w:val="00541505"/>
    <w:rsid w:val="005E6D6A"/>
    <w:rsid w:val="00BB2720"/>
    <w:rsid w:val="00E71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A2F43"/>
  <w15:chartTrackingRefBased/>
  <w15:docId w15:val="{3A165402-CF0E-4D17-BFF7-3DA283792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71604"/>
    <w:pPr>
      <w:spacing w:before="100" w:beforeAutospacing="1" w:after="100" w:afterAutospacing="1" w:line="240" w:lineRule="auto"/>
      <w:outlineLvl w:val="0"/>
    </w:pPr>
    <w:rPr>
      <w:rFonts w:eastAsia="Times New Roman"/>
      <w:b/>
      <w:bCs/>
      <w:kern w:val="36"/>
      <w:sz w:val="48"/>
      <w:szCs w:val="48"/>
    </w:rPr>
  </w:style>
  <w:style w:type="paragraph" w:styleId="Heading6">
    <w:name w:val="heading 6"/>
    <w:basedOn w:val="Normal"/>
    <w:link w:val="Heading6Char"/>
    <w:uiPriority w:val="9"/>
    <w:qFormat/>
    <w:rsid w:val="00E71604"/>
    <w:pPr>
      <w:spacing w:before="100" w:beforeAutospacing="1" w:after="100" w:afterAutospacing="1" w:line="240" w:lineRule="auto"/>
      <w:outlineLvl w:val="5"/>
    </w:pPr>
    <w:rPr>
      <w:rFonts w:eastAsia="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1604"/>
    <w:rPr>
      <w:rFonts w:eastAsia="Times New Roman"/>
      <w:b/>
      <w:bCs/>
      <w:kern w:val="36"/>
      <w:sz w:val="48"/>
      <w:szCs w:val="48"/>
    </w:rPr>
  </w:style>
  <w:style w:type="character" w:customStyle="1" w:styleId="Heading6Char">
    <w:name w:val="Heading 6 Char"/>
    <w:basedOn w:val="DefaultParagraphFont"/>
    <w:link w:val="Heading6"/>
    <w:uiPriority w:val="9"/>
    <w:rsid w:val="00E71604"/>
    <w:rPr>
      <w:rFonts w:eastAsia="Times New Roman"/>
      <w:b/>
      <w:bCs/>
      <w:sz w:val="15"/>
      <w:szCs w:val="15"/>
    </w:rPr>
  </w:style>
  <w:style w:type="paragraph" w:styleId="NormalWeb">
    <w:name w:val="Normal (Web)"/>
    <w:basedOn w:val="Normal"/>
    <w:uiPriority w:val="99"/>
    <w:semiHidden/>
    <w:unhideWhenUsed/>
    <w:rsid w:val="00E71604"/>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E71604"/>
    <w:rPr>
      <w:b/>
      <w:bCs/>
    </w:rPr>
  </w:style>
  <w:style w:type="paragraph" w:styleId="NoSpacing">
    <w:name w:val="No Spacing"/>
    <w:uiPriority w:val="1"/>
    <w:qFormat/>
    <w:rsid w:val="00E716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908600">
      <w:bodyDiv w:val="1"/>
      <w:marLeft w:val="0"/>
      <w:marRight w:val="0"/>
      <w:marTop w:val="0"/>
      <w:marBottom w:val="0"/>
      <w:divBdr>
        <w:top w:val="none" w:sz="0" w:space="0" w:color="auto"/>
        <w:left w:val="none" w:sz="0" w:space="0" w:color="auto"/>
        <w:bottom w:val="none" w:sz="0" w:space="0" w:color="auto"/>
        <w:right w:val="none" w:sz="0" w:space="0" w:color="auto"/>
      </w:divBdr>
      <w:divsChild>
        <w:div w:id="1924952589">
          <w:marLeft w:val="0"/>
          <w:marRight w:val="0"/>
          <w:marTop w:val="0"/>
          <w:marBottom w:val="0"/>
          <w:divBdr>
            <w:top w:val="none" w:sz="0" w:space="0" w:color="auto"/>
            <w:left w:val="none" w:sz="0" w:space="0" w:color="auto"/>
            <w:bottom w:val="none" w:sz="0" w:space="0" w:color="auto"/>
            <w:right w:val="none" w:sz="0" w:space="0" w:color="auto"/>
          </w:divBdr>
          <w:divsChild>
            <w:div w:id="599916757">
              <w:marLeft w:val="-225"/>
              <w:marRight w:val="-225"/>
              <w:marTop w:val="0"/>
              <w:marBottom w:val="0"/>
              <w:divBdr>
                <w:top w:val="none" w:sz="0" w:space="0" w:color="auto"/>
                <w:left w:val="none" w:sz="0" w:space="0" w:color="auto"/>
                <w:bottom w:val="none" w:sz="0" w:space="0" w:color="auto"/>
                <w:right w:val="none" w:sz="0" w:space="0" w:color="auto"/>
              </w:divBdr>
              <w:divsChild>
                <w:div w:id="23497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97360">
          <w:marLeft w:val="0"/>
          <w:marRight w:val="0"/>
          <w:marTop w:val="0"/>
          <w:marBottom w:val="0"/>
          <w:divBdr>
            <w:top w:val="none" w:sz="0" w:space="0" w:color="auto"/>
            <w:left w:val="none" w:sz="0" w:space="0" w:color="auto"/>
            <w:bottom w:val="none" w:sz="0" w:space="0" w:color="auto"/>
            <w:right w:val="none" w:sz="0" w:space="0" w:color="auto"/>
          </w:divBdr>
          <w:divsChild>
            <w:div w:id="1937444129">
              <w:marLeft w:val="-225"/>
              <w:marRight w:val="-225"/>
              <w:marTop w:val="0"/>
              <w:marBottom w:val="0"/>
              <w:divBdr>
                <w:top w:val="none" w:sz="0" w:space="0" w:color="auto"/>
                <w:left w:val="none" w:sz="0" w:space="0" w:color="auto"/>
                <w:bottom w:val="none" w:sz="0" w:space="0" w:color="auto"/>
                <w:right w:val="none" w:sz="0" w:space="0" w:color="auto"/>
              </w:divBdr>
              <w:divsChild>
                <w:div w:id="2128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 Jessica</dc:creator>
  <cp:keywords/>
  <dc:description/>
  <cp:lastModifiedBy>Rowe, Jessica</cp:lastModifiedBy>
  <cp:revision>2</cp:revision>
  <dcterms:created xsi:type="dcterms:W3CDTF">2024-03-13T22:17:00Z</dcterms:created>
  <dcterms:modified xsi:type="dcterms:W3CDTF">2024-03-13T22:17:00Z</dcterms:modified>
</cp:coreProperties>
</file>