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70" w:rsidRPr="00DD1F70" w:rsidRDefault="00DD1F70" w:rsidP="00DD1F70">
      <w:pPr>
        <w:pStyle w:val="NoSpacing"/>
        <w:rPr>
          <w:b/>
          <w:sz w:val="24"/>
          <w:szCs w:val="24"/>
        </w:rPr>
      </w:pPr>
      <w:r w:rsidRPr="00DD1F70">
        <w:rPr>
          <w:b/>
          <w:sz w:val="24"/>
          <w:szCs w:val="24"/>
        </w:rPr>
        <w:t>Birds: Egg Euthanasia</w:t>
      </w:r>
    </w:p>
    <w:p w:rsidR="00DD1F70" w:rsidRDefault="00DD1F70" w:rsidP="00DD1F70">
      <w:pPr>
        <w:pStyle w:val="NoSpacing"/>
        <w:rPr>
          <w:sz w:val="24"/>
          <w:szCs w:val="24"/>
        </w:rPr>
      </w:pPr>
      <w:r w:rsidRPr="00DD1F70">
        <w:rPr>
          <w:sz w:val="24"/>
          <w:szCs w:val="24"/>
        </w:rPr>
        <w:t>Last Review</w:t>
      </w:r>
      <w:r w:rsidR="00F872A5">
        <w:rPr>
          <w:sz w:val="24"/>
          <w:szCs w:val="24"/>
        </w:rPr>
        <w:t>ed</w:t>
      </w:r>
      <w:r w:rsidRPr="00DD1F70">
        <w:rPr>
          <w:sz w:val="24"/>
          <w:szCs w:val="24"/>
        </w:rPr>
        <w:t xml:space="preserve">: </w:t>
      </w:r>
      <w:r w:rsidR="006A561E">
        <w:rPr>
          <w:sz w:val="24"/>
          <w:szCs w:val="24"/>
        </w:rPr>
        <w:t>March 13, 2024</w:t>
      </w:r>
    </w:p>
    <w:p w:rsidR="00DD1F70" w:rsidRPr="00DD1F70" w:rsidRDefault="00DD1F70" w:rsidP="00DD1F70">
      <w:pPr>
        <w:pStyle w:val="NoSpacing"/>
        <w:rPr>
          <w:sz w:val="24"/>
          <w:szCs w:val="24"/>
        </w:rPr>
      </w:pPr>
    </w:p>
    <w:p w:rsidR="00DD1F70" w:rsidRPr="00DD1F70" w:rsidRDefault="00DD1F70" w:rsidP="00DD1F70">
      <w:pPr>
        <w:pStyle w:val="NoSpacing"/>
        <w:rPr>
          <w:color w:val="000000"/>
          <w:sz w:val="24"/>
          <w:szCs w:val="24"/>
        </w:rPr>
      </w:pPr>
      <w:r>
        <w:rPr>
          <w:b/>
          <w:bCs/>
          <w:color w:val="000000"/>
          <w:sz w:val="24"/>
          <w:szCs w:val="24"/>
        </w:rPr>
        <w:t xml:space="preserve">I. Purpose </w:t>
      </w:r>
    </w:p>
    <w:p w:rsidR="00DD1F70" w:rsidRDefault="00DD1F70" w:rsidP="00DD1F70">
      <w:pPr>
        <w:pStyle w:val="NoSpacing"/>
        <w:rPr>
          <w:color w:val="000000"/>
          <w:sz w:val="24"/>
          <w:szCs w:val="24"/>
        </w:rPr>
      </w:pPr>
      <w:r w:rsidRPr="00DD1F70">
        <w:rPr>
          <w:color w:val="000000"/>
          <w:sz w:val="24"/>
          <w:szCs w:val="24"/>
        </w:rPr>
        <w:t xml:space="preserve">The purpose of this </w:t>
      </w:r>
      <w:r w:rsidR="006A561E" w:rsidRPr="00DD1F70">
        <w:rPr>
          <w:color w:val="000000"/>
          <w:sz w:val="24"/>
          <w:szCs w:val="24"/>
        </w:rPr>
        <w:t>s</w:t>
      </w:r>
      <w:r w:rsidRPr="00DD1F70">
        <w:rPr>
          <w:color w:val="000000"/>
          <w:sz w:val="24"/>
          <w:szCs w:val="24"/>
        </w:rPr>
        <w:t xml:space="preserve">tandard </w:t>
      </w:r>
      <w:r w:rsidR="006A561E" w:rsidRPr="00DD1F70">
        <w:rPr>
          <w:color w:val="000000"/>
          <w:sz w:val="24"/>
          <w:szCs w:val="24"/>
        </w:rPr>
        <w:t>o</w:t>
      </w:r>
      <w:r w:rsidRPr="00DD1F70">
        <w:rPr>
          <w:color w:val="000000"/>
          <w:sz w:val="24"/>
          <w:szCs w:val="24"/>
        </w:rPr>
        <w:t xml:space="preserve">perating </w:t>
      </w:r>
      <w:r w:rsidR="006A561E" w:rsidRPr="00DD1F70">
        <w:rPr>
          <w:color w:val="000000"/>
          <w:sz w:val="24"/>
          <w:szCs w:val="24"/>
        </w:rPr>
        <w:t>p</w:t>
      </w:r>
      <w:r w:rsidR="006A561E">
        <w:rPr>
          <w:color w:val="000000"/>
          <w:sz w:val="24"/>
          <w:szCs w:val="24"/>
        </w:rPr>
        <w:t>rocedure</w:t>
      </w:r>
      <w:r w:rsidRPr="00DD1F70">
        <w:rPr>
          <w:color w:val="000000"/>
          <w:sz w:val="24"/>
          <w:szCs w:val="24"/>
        </w:rPr>
        <w:t xml:space="preserve"> is to outline the procedure for disposal or humane euthanasia of eggs found within the Field Research Station at Fort Missoula’s (FRSFM) aviaries.</w:t>
      </w:r>
    </w:p>
    <w:p w:rsidR="00DD1F70" w:rsidRPr="00DD1F70" w:rsidRDefault="00DD1F70" w:rsidP="00DD1F70">
      <w:pPr>
        <w:pStyle w:val="NoSpacing"/>
        <w:rPr>
          <w:color w:val="000000"/>
          <w:sz w:val="24"/>
          <w:szCs w:val="24"/>
        </w:rPr>
      </w:pPr>
    </w:p>
    <w:p w:rsidR="00DD1F70" w:rsidRDefault="00DD1F70" w:rsidP="00DD1F70">
      <w:pPr>
        <w:pStyle w:val="NoSpacing"/>
        <w:rPr>
          <w:color w:val="000000"/>
          <w:sz w:val="24"/>
          <w:szCs w:val="24"/>
        </w:rPr>
      </w:pPr>
      <w:r w:rsidRPr="00DD1F70">
        <w:rPr>
          <w:color w:val="000000"/>
          <w:sz w:val="24"/>
          <w:szCs w:val="24"/>
        </w:rPr>
        <w:t>The incubation period for different species varies from 10 – 21 days. The incubation period for the species being housed should be known to calculate &lt; or &gt; 80% of incubation in order to dispose of or euthanize the egg(s) appropriately. To avoid considerations regarding euthanizing eggs, it is best to dispose of all eggs daily.  </w:t>
      </w:r>
    </w:p>
    <w:p w:rsidR="00DD1F70" w:rsidRPr="00DD1F70" w:rsidRDefault="00DD1F70" w:rsidP="00DD1F70">
      <w:pPr>
        <w:pStyle w:val="NoSpacing"/>
        <w:rPr>
          <w:color w:val="000000"/>
          <w:sz w:val="24"/>
          <w:szCs w:val="24"/>
        </w:rPr>
      </w:pPr>
    </w:p>
    <w:p w:rsidR="00DD1F70" w:rsidRPr="00DD1F70" w:rsidRDefault="00DD1F70" w:rsidP="00DD1F70">
      <w:pPr>
        <w:pStyle w:val="NoSpacing"/>
        <w:rPr>
          <w:color w:val="000000"/>
          <w:sz w:val="24"/>
          <w:szCs w:val="24"/>
        </w:rPr>
      </w:pPr>
      <w:r w:rsidRPr="00DD1F70">
        <w:rPr>
          <w:b/>
          <w:bCs/>
          <w:color w:val="000000"/>
          <w:sz w:val="24"/>
          <w:szCs w:val="24"/>
        </w:rPr>
        <w:t>II. Policy</w:t>
      </w:r>
    </w:p>
    <w:p w:rsidR="00DD1F70" w:rsidRDefault="00DD1F70" w:rsidP="00DD1F70">
      <w:pPr>
        <w:pStyle w:val="NoSpacing"/>
        <w:rPr>
          <w:color w:val="000000"/>
          <w:sz w:val="24"/>
          <w:szCs w:val="24"/>
        </w:rPr>
      </w:pPr>
      <w:r w:rsidRPr="00DD1F70">
        <w:rPr>
          <w:color w:val="000000"/>
          <w:sz w:val="24"/>
          <w:szCs w:val="24"/>
        </w:rPr>
        <w:t xml:space="preserve">It is LAR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w:t>
      </w:r>
      <w:r w:rsidR="006A561E" w:rsidRPr="00DD1F70">
        <w:rPr>
          <w:color w:val="000000"/>
          <w:sz w:val="24"/>
          <w:szCs w:val="24"/>
        </w:rPr>
        <w:t>s</w:t>
      </w:r>
      <w:r w:rsidRPr="00DD1F70">
        <w:rPr>
          <w:color w:val="000000"/>
          <w:sz w:val="24"/>
          <w:szCs w:val="24"/>
        </w:rPr>
        <w:t xml:space="preserve">tandard </w:t>
      </w:r>
      <w:r w:rsidR="006A561E" w:rsidRPr="00DD1F70">
        <w:rPr>
          <w:color w:val="000000"/>
          <w:sz w:val="24"/>
          <w:szCs w:val="24"/>
        </w:rPr>
        <w:t>o</w:t>
      </w:r>
      <w:r w:rsidRPr="00DD1F70">
        <w:rPr>
          <w:color w:val="000000"/>
          <w:sz w:val="24"/>
          <w:szCs w:val="24"/>
        </w:rPr>
        <w:t xml:space="preserve">perating </w:t>
      </w:r>
      <w:r w:rsidR="006A561E" w:rsidRPr="00DD1F70">
        <w:rPr>
          <w:color w:val="000000"/>
          <w:sz w:val="24"/>
          <w:szCs w:val="24"/>
        </w:rPr>
        <w:t>p</w:t>
      </w:r>
      <w:r w:rsidRPr="00DD1F70">
        <w:rPr>
          <w:color w:val="000000"/>
          <w:sz w:val="24"/>
          <w:szCs w:val="24"/>
        </w:rPr>
        <w:t>rocedures before performing activities outlined in this SOP or work under the direct supervision of a trained LAR staff member.</w:t>
      </w:r>
    </w:p>
    <w:p w:rsidR="00DD1F70" w:rsidRPr="00DD1F70" w:rsidRDefault="00DD1F70" w:rsidP="00DD1F70">
      <w:pPr>
        <w:pStyle w:val="NoSpacing"/>
        <w:rPr>
          <w:color w:val="000000"/>
          <w:sz w:val="24"/>
          <w:szCs w:val="24"/>
        </w:rPr>
      </w:pPr>
    </w:p>
    <w:p w:rsidR="00DD1F70" w:rsidRPr="00DD1F70" w:rsidRDefault="00DD1F70" w:rsidP="00DD1F70">
      <w:pPr>
        <w:pStyle w:val="NoSpacing"/>
        <w:rPr>
          <w:color w:val="000000"/>
          <w:sz w:val="24"/>
          <w:szCs w:val="24"/>
        </w:rPr>
      </w:pPr>
      <w:r w:rsidRPr="00DD1F70">
        <w:rPr>
          <w:b/>
          <w:bCs/>
          <w:color w:val="000000"/>
          <w:sz w:val="24"/>
          <w:szCs w:val="24"/>
        </w:rPr>
        <w:t>III. Procedures</w:t>
      </w:r>
    </w:p>
    <w:p w:rsidR="00DD1F70" w:rsidRDefault="00DD1F70" w:rsidP="00DD1F70">
      <w:pPr>
        <w:pStyle w:val="NoSpacing"/>
        <w:rPr>
          <w:color w:val="000000"/>
          <w:sz w:val="24"/>
          <w:szCs w:val="24"/>
        </w:rPr>
      </w:pPr>
      <w:r w:rsidRPr="00DD1F70">
        <w:rPr>
          <w:color w:val="000000"/>
          <w:sz w:val="24"/>
          <w:szCs w:val="24"/>
        </w:rPr>
        <w:t>The 2020 AVMA Guidelines on Euthanasia states that, “Bird embryos that have attained &gt; 80% incubation demonstrate EEG activity that is sustained, with increases in amplitude suggesting the potential for pain perception in conscious embryos” and that “euthanasia of embryos should be performed based on the best available data and with attention to assuring, as best as possible, that conscious suffering does not occur.”</w:t>
      </w:r>
    </w:p>
    <w:p w:rsidR="00DD1F70" w:rsidRPr="00DD1F70" w:rsidRDefault="00DD1F70" w:rsidP="00DD1F70">
      <w:pPr>
        <w:pStyle w:val="NoSpacing"/>
        <w:rPr>
          <w:color w:val="000000"/>
          <w:sz w:val="24"/>
          <w:szCs w:val="24"/>
        </w:rPr>
      </w:pPr>
    </w:p>
    <w:p w:rsidR="00DD1F70" w:rsidRDefault="00DD1F70" w:rsidP="00DD1F70">
      <w:pPr>
        <w:pStyle w:val="NoSpacing"/>
        <w:rPr>
          <w:color w:val="000000"/>
          <w:sz w:val="24"/>
          <w:szCs w:val="24"/>
        </w:rPr>
      </w:pPr>
      <w:r w:rsidRPr="00DD1F70">
        <w:rPr>
          <w:color w:val="000000"/>
          <w:sz w:val="24"/>
          <w:szCs w:val="24"/>
        </w:rPr>
        <w:t>Therefore, if eggs are produced by any captive birds in which males and females (or unknown sexed individuals are housed together) are co-housed in a housing room or aviary at the Field Research Station Fort Missoula that are not intended for incubation, are to be disposed of or euthanized as directed below:</w:t>
      </w:r>
    </w:p>
    <w:p w:rsidR="00DD1F70" w:rsidRPr="00DD1F70" w:rsidRDefault="00DD1F70" w:rsidP="00DD1F70">
      <w:pPr>
        <w:pStyle w:val="NoSpacing"/>
        <w:rPr>
          <w:color w:val="000000"/>
          <w:sz w:val="24"/>
          <w:szCs w:val="24"/>
        </w:rPr>
      </w:pPr>
      <w:bookmarkStart w:id="0" w:name="_GoBack"/>
      <w:bookmarkEnd w:id="0"/>
    </w:p>
    <w:p w:rsidR="00DD1F70" w:rsidRDefault="00DD1F70" w:rsidP="00DD1F70">
      <w:pPr>
        <w:pStyle w:val="NoSpacing"/>
        <w:numPr>
          <w:ilvl w:val="0"/>
          <w:numId w:val="2"/>
        </w:numPr>
        <w:rPr>
          <w:color w:val="000000"/>
          <w:sz w:val="24"/>
          <w:szCs w:val="24"/>
        </w:rPr>
      </w:pPr>
      <w:r w:rsidRPr="00DD1F70">
        <w:rPr>
          <w:color w:val="000000"/>
          <w:sz w:val="24"/>
          <w:szCs w:val="24"/>
        </w:rPr>
        <w:t>Eggs with &lt; 80% of the incubation period may be:</w:t>
      </w:r>
    </w:p>
    <w:p w:rsidR="00DD1F70" w:rsidRDefault="00DD1F70" w:rsidP="00DD1F70">
      <w:pPr>
        <w:pStyle w:val="NoSpacing"/>
        <w:numPr>
          <w:ilvl w:val="1"/>
          <w:numId w:val="2"/>
        </w:numPr>
        <w:rPr>
          <w:color w:val="000000"/>
          <w:sz w:val="24"/>
          <w:szCs w:val="24"/>
        </w:rPr>
      </w:pPr>
      <w:r w:rsidRPr="00DD1F70">
        <w:rPr>
          <w:color w:val="000000"/>
          <w:sz w:val="24"/>
          <w:szCs w:val="24"/>
        </w:rPr>
        <w:t>Placed in the refrigerator for a minimum of four hours and then disposed of in the trash</w:t>
      </w:r>
    </w:p>
    <w:p w:rsidR="00DD1F70" w:rsidRPr="00DD1F70" w:rsidRDefault="00DD1F70" w:rsidP="00DD1F70">
      <w:pPr>
        <w:pStyle w:val="NoSpacing"/>
        <w:numPr>
          <w:ilvl w:val="1"/>
          <w:numId w:val="2"/>
        </w:numPr>
        <w:rPr>
          <w:color w:val="000000"/>
          <w:sz w:val="24"/>
          <w:szCs w:val="24"/>
        </w:rPr>
      </w:pPr>
      <w:r w:rsidRPr="00DD1F70">
        <w:rPr>
          <w:color w:val="000000"/>
          <w:sz w:val="24"/>
          <w:szCs w:val="24"/>
        </w:rPr>
        <w:t>Placed in the CO</w:t>
      </w:r>
      <w:r w:rsidRPr="00DD1F70">
        <w:rPr>
          <w:color w:val="000000"/>
          <w:sz w:val="24"/>
          <w:szCs w:val="24"/>
          <w:vertAlign w:val="subscript"/>
        </w:rPr>
        <w:t>2</w:t>
      </w:r>
      <w:r w:rsidRPr="00DD1F70">
        <w:rPr>
          <w:color w:val="000000"/>
          <w:sz w:val="24"/>
          <w:szCs w:val="24"/>
        </w:rPr>
        <w:t> tank (located at the side door) for &gt;20 minutes, and then disposed of in the trash</w:t>
      </w:r>
    </w:p>
    <w:p w:rsidR="00DD1F70" w:rsidRDefault="00DD1F70" w:rsidP="00DD1F70">
      <w:pPr>
        <w:pStyle w:val="NoSpacing"/>
        <w:rPr>
          <w:color w:val="000000"/>
          <w:sz w:val="24"/>
          <w:szCs w:val="24"/>
        </w:rPr>
      </w:pPr>
    </w:p>
    <w:p w:rsidR="00DD1F70" w:rsidRPr="00DD1F70" w:rsidRDefault="00DD1F70" w:rsidP="00DD1F70">
      <w:pPr>
        <w:pStyle w:val="NoSpacing"/>
        <w:numPr>
          <w:ilvl w:val="0"/>
          <w:numId w:val="2"/>
        </w:numPr>
        <w:rPr>
          <w:color w:val="000000"/>
          <w:sz w:val="24"/>
          <w:szCs w:val="24"/>
        </w:rPr>
      </w:pPr>
      <w:r w:rsidRPr="00DD1F70">
        <w:rPr>
          <w:color w:val="000000"/>
          <w:sz w:val="24"/>
          <w:szCs w:val="24"/>
        </w:rPr>
        <w:t>Eggs with &gt; than 80% of the incubation period are to be placed in the CO2 chamber (located at the side door) for &gt; 20 minutes and then disposed of in the trash.</w:t>
      </w:r>
    </w:p>
    <w:p w:rsidR="00DD1F70" w:rsidRDefault="00DD1F70" w:rsidP="00DD1F70">
      <w:pPr>
        <w:pStyle w:val="NoSpacing"/>
        <w:rPr>
          <w:color w:val="000000"/>
          <w:sz w:val="24"/>
          <w:szCs w:val="24"/>
        </w:rPr>
      </w:pPr>
    </w:p>
    <w:p w:rsidR="00DD1F70" w:rsidRPr="00DD1F70" w:rsidRDefault="00DD1F70" w:rsidP="00DD1F70">
      <w:pPr>
        <w:pStyle w:val="NoSpacing"/>
        <w:numPr>
          <w:ilvl w:val="0"/>
          <w:numId w:val="2"/>
        </w:numPr>
        <w:rPr>
          <w:color w:val="000000"/>
          <w:sz w:val="24"/>
          <w:szCs w:val="24"/>
        </w:rPr>
      </w:pPr>
      <w:r w:rsidRPr="00DD1F70">
        <w:rPr>
          <w:color w:val="000000"/>
          <w:sz w:val="24"/>
          <w:szCs w:val="24"/>
        </w:rPr>
        <w:t>Eggs that are known to have been laid that day, and have not been incubated at all, may be discarded without euthanasia concerns</w:t>
      </w:r>
    </w:p>
    <w:p w:rsidR="00BB2720" w:rsidRPr="00DD1F70" w:rsidRDefault="00BB2720" w:rsidP="00DD1F70">
      <w:pPr>
        <w:pStyle w:val="NoSpacing"/>
        <w:rPr>
          <w:sz w:val="24"/>
          <w:szCs w:val="24"/>
        </w:rPr>
      </w:pPr>
    </w:p>
    <w:sectPr w:rsidR="00BB2720" w:rsidRPr="00DD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0B2D"/>
    <w:multiLevelType w:val="hybridMultilevel"/>
    <w:tmpl w:val="9F7A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3137D"/>
    <w:multiLevelType w:val="multilevel"/>
    <w:tmpl w:val="C4A0D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70"/>
    <w:rsid w:val="006A561E"/>
    <w:rsid w:val="006E0417"/>
    <w:rsid w:val="00BB2720"/>
    <w:rsid w:val="00DD1F70"/>
    <w:rsid w:val="00F8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5003"/>
  <w15:chartTrackingRefBased/>
  <w15:docId w15:val="{4F6358E0-C243-4023-88CD-76D10686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1F70"/>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DD1F70"/>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F70"/>
    <w:rPr>
      <w:rFonts w:eastAsia="Times New Roman"/>
      <w:b/>
      <w:bCs/>
      <w:kern w:val="36"/>
      <w:sz w:val="48"/>
      <w:szCs w:val="48"/>
    </w:rPr>
  </w:style>
  <w:style w:type="character" w:customStyle="1" w:styleId="Heading4Char">
    <w:name w:val="Heading 4 Char"/>
    <w:basedOn w:val="DefaultParagraphFont"/>
    <w:link w:val="Heading4"/>
    <w:uiPriority w:val="9"/>
    <w:rsid w:val="00DD1F70"/>
    <w:rPr>
      <w:rFonts w:eastAsia="Times New Roman"/>
      <w:b/>
      <w:bCs/>
      <w:sz w:val="24"/>
      <w:szCs w:val="24"/>
    </w:rPr>
  </w:style>
  <w:style w:type="paragraph" w:styleId="NormalWeb">
    <w:name w:val="Normal (Web)"/>
    <w:basedOn w:val="Normal"/>
    <w:uiPriority w:val="99"/>
    <w:semiHidden/>
    <w:unhideWhenUsed/>
    <w:rsid w:val="00DD1F7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D1F70"/>
    <w:rPr>
      <w:b/>
      <w:bCs/>
    </w:rPr>
  </w:style>
  <w:style w:type="paragraph" w:styleId="NoSpacing">
    <w:name w:val="No Spacing"/>
    <w:uiPriority w:val="1"/>
    <w:qFormat/>
    <w:rsid w:val="00DD1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9197">
      <w:bodyDiv w:val="1"/>
      <w:marLeft w:val="0"/>
      <w:marRight w:val="0"/>
      <w:marTop w:val="0"/>
      <w:marBottom w:val="0"/>
      <w:divBdr>
        <w:top w:val="none" w:sz="0" w:space="0" w:color="auto"/>
        <w:left w:val="none" w:sz="0" w:space="0" w:color="auto"/>
        <w:bottom w:val="none" w:sz="0" w:space="0" w:color="auto"/>
        <w:right w:val="none" w:sz="0" w:space="0" w:color="auto"/>
      </w:divBdr>
      <w:divsChild>
        <w:div w:id="1240019704">
          <w:marLeft w:val="0"/>
          <w:marRight w:val="0"/>
          <w:marTop w:val="0"/>
          <w:marBottom w:val="0"/>
          <w:divBdr>
            <w:top w:val="none" w:sz="0" w:space="0" w:color="auto"/>
            <w:left w:val="none" w:sz="0" w:space="0" w:color="auto"/>
            <w:bottom w:val="none" w:sz="0" w:space="0" w:color="auto"/>
            <w:right w:val="none" w:sz="0" w:space="0" w:color="auto"/>
          </w:divBdr>
          <w:divsChild>
            <w:div w:id="1474176722">
              <w:marLeft w:val="-225"/>
              <w:marRight w:val="-225"/>
              <w:marTop w:val="0"/>
              <w:marBottom w:val="0"/>
              <w:divBdr>
                <w:top w:val="none" w:sz="0" w:space="0" w:color="auto"/>
                <w:left w:val="none" w:sz="0" w:space="0" w:color="auto"/>
                <w:bottom w:val="none" w:sz="0" w:space="0" w:color="auto"/>
                <w:right w:val="none" w:sz="0" w:space="0" w:color="auto"/>
              </w:divBdr>
              <w:divsChild>
                <w:div w:id="9090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062">
          <w:marLeft w:val="0"/>
          <w:marRight w:val="0"/>
          <w:marTop w:val="0"/>
          <w:marBottom w:val="0"/>
          <w:divBdr>
            <w:top w:val="none" w:sz="0" w:space="0" w:color="auto"/>
            <w:left w:val="none" w:sz="0" w:space="0" w:color="auto"/>
            <w:bottom w:val="none" w:sz="0" w:space="0" w:color="auto"/>
            <w:right w:val="none" w:sz="0" w:space="0" w:color="auto"/>
          </w:divBdr>
          <w:divsChild>
            <w:div w:id="1260220224">
              <w:marLeft w:val="-225"/>
              <w:marRight w:val="-225"/>
              <w:marTop w:val="0"/>
              <w:marBottom w:val="0"/>
              <w:divBdr>
                <w:top w:val="none" w:sz="0" w:space="0" w:color="auto"/>
                <w:left w:val="none" w:sz="0" w:space="0" w:color="auto"/>
                <w:bottom w:val="none" w:sz="0" w:space="0" w:color="auto"/>
                <w:right w:val="none" w:sz="0" w:space="0" w:color="auto"/>
              </w:divBdr>
              <w:divsChild>
                <w:div w:id="14213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2024-03-13T21:02:00Z</dcterms:created>
  <dcterms:modified xsi:type="dcterms:W3CDTF">2024-03-13T21:02:00Z</dcterms:modified>
</cp:coreProperties>
</file>