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4358" w14:textId="77777777" w:rsidR="00220927" w:rsidRPr="00FF16C8" w:rsidRDefault="00220927" w:rsidP="00220927">
      <w:pPr>
        <w:pStyle w:val="Heading1"/>
      </w:pPr>
      <w:bookmarkStart w:id="0" w:name="_GoBack"/>
      <w:bookmarkEnd w:id="0"/>
      <w:r w:rsidRPr="00FF16C8">
        <w:t>Double Major/ Dual Degree Requirements UM catalog spring 2018: ASCRC Revision</w:t>
      </w:r>
    </w:p>
    <w:p w14:paraId="1BF85A12" w14:textId="77777777" w:rsidR="00220927" w:rsidRPr="00FF16C8" w:rsidRDefault="00220927" w:rsidP="00220927">
      <w:pPr>
        <w:pStyle w:val="NoSpacing"/>
        <w:rPr>
          <w:b/>
        </w:rPr>
      </w:pPr>
    </w:p>
    <w:p w14:paraId="21A41984" w14:textId="77777777" w:rsidR="00220927" w:rsidRDefault="00220927" w:rsidP="00220927">
      <w:r w:rsidRPr="00220927">
        <w:rPr>
          <w:rStyle w:val="Heading2Char"/>
        </w:rPr>
        <w:t>Summary and Rationale:</w:t>
      </w:r>
      <w:r w:rsidRPr="00FF16C8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FF16C8">
        <w:t xml:space="preserve">The issue was brought to ASCRC based on confusion over: </w:t>
      </w:r>
      <w:r>
        <w:br/>
      </w:r>
      <w:r>
        <w:br/>
      </w:r>
    </w:p>
    <w:p w14:paraId="2F73A08A" w14:textId="1D2D38FA" w:rsidR="00220927" w:rsidRDefault="00220927" w:rsidP="00220927">
      <w:pPr>
        <w:pStyle w:val="ListParagraph"/>
        <w:numPr>
          <w:ilvl w:val="0"/>
          <w:numId w:val="2"/>
        </w:numPr>
      </w:pPr>
      <w:r w:rsidRPr="00FF16C8">
        <w:t xml:space="preserve">How dual degrees and double majors </w:t>
      </w:r>
      <w:r>
        <w:t>are</w:t>
      </w:r>
      <w:r w:rsidRPr="00FF16C8">
        <w:t xml:space="preserve"> issued</w:t>
      </w:r>
      <w:r>
        <w:t>.  There</w:t>
      </w:r>
      <w:r w:rsidRPr="00FF16C8">
        <w:t xml:space="preserve"> is an apparent historical error whereby double majors are (improperly</w:t>
      </w:r>
      <w:r>
        <w:t>?</w:t>
      </w:r>
      <w:r w:rsidRPr="00FF16C8">
        <w:t xml:space="preserve">) awarded across </w:t>
      </w:r>
      <w:r w:rsidR="0056480F">
        <w:t xml:space="preserve">bachelor </w:t>
      </w:r>
      <w:r w:rsidRPr="00FF16C8">
        <w:t xml:space="preserve">degree types (e.g. </w:t>
      </w:r>
      <w:r w:rsidR="0056480F">
        <w:t xml:space="preserve">a </w:t>
      </w:r>
      <w:r w:rsidRPr="00FF16C8">
        <w:t xml:space="preserve">double major </w:t>
      </w:r>
      <w:r w:rsidR="0056480F">
        <w:t>in a</w:t>
      </w:r>
      <w:r w:rsidRPr="00FF16C8">
        <w:t xml:space="preserve"> BS </w:t>
      </w:r>
      <w:r w:rsidR="0056480F">
        <w:t>and in</w:t>
      </w:r>
      <w:r w:rsidRPr="00FF16C8">
        <w:t xml:space="preserve"> a BA</w:t>
      </w:r>
      <w:r w:rsidR="0056480F">
        <w:t xml:space="preserve"> area</w:t>
      </w:r>
      <w:r w:rsidRPr="00FF16C8">
        <w:t>)</w:t>
      </w:r>
      <w:r>
        <w:t xml:space="preserve">.  </w:t>
      </w:r>
      <w:r w:rsidR="0056480F">
        <w:t>Should this be allowed and in what circumstances</w:t>
      </w:r>
      <w:r w:rsidR="0047609D">
        <w:t>?</w:t>
      </w:r>
      <w:r w:rsidR="0056480F">
        <w:t xml:space="preserve"> </w:t>
      </w:r>
      <w:r w:rsidR="0047609D">
        <w:t>I</w:t>
      </w:r>
      <w:r w:rsidR="0056480F">
        <w:t>s this a dual degree or a double major?</w:t>
      </w:r>
    </w:p>
    <w:p w14:paraId="01E2A1D5" w14:textId="6AEF8B96" w:rsidR="00220927" w:rsidRDefault="00220927" w:rsidP="00220927">
      <w:pPr>
        <w:pStyle w:val="ListParagraph"/>
        <w:numPr>
          <w:ilvl w:val="0"/>
          <w:numId w:val="2"/>
        </w:numPr>
      </w:pPr>
      <w:r w:rsidRPr="00FF16C8">
        <w:t>The current catalog language is vague and confusing in terms of defining a “dual degree” and a “double major”.</w:t>
      </w:r>
      <w:r>
        <w:t xml:space="preserve">  </w:t>
      </w:r>
      <w:r w:rsidR="0056480F">
        <w:t>Some i</w:t>
      </w:r>
      <w:r>
        <w:t>nternational students anticipate receipt of two diplomas for earning a double major.</w:t>
      </w:r>
    </w:p>
    <w:p w14:paraId="6E6717BB" w14:textId="77777777" w:rsidR="00220927" w:rsidRDefault="00220927" w:rsidP="00220927">
      <w:pPr>
        <w:pStyle w:val="NoSpacing"/>
        <w:numPr>
          <w:ilvl w:val="0"/>
          <w:numId w:val="2"/>
        </w:numPr>
        <w:jc w:val="left"/>
      </w:pPr>
      <w:r w:rsidRPr="00FF16C8">
        <w:t xml:space="preserve">The Registrar reports that under the current system UM may be improperly reporting (degrees awarded) to the BOR, the state of MT and the Federal government; and units/Depts. awarding degrees may not be credited properly. </w:t>
      </w:r>
    </w:p>
    <w:p w14:paraId="0406595A" w14:textId="77777777" w:rsidR="000E467F" w:rsidRDefault="00220927" w:rsidP="00220927">
      <w:pPr>
        <w:pStyle w:val="NoSpacing"/>
        <w:numPr>
          <w:ilvl w:val="0"/>
          <w:numId w:val="2"/>
        </w:numPr>
        <w:jc w:val="left"/>
      </w:pPr>
      <w:r w:rsidRPr="00FF16C8">
        <w:t>UM student transcripts may not be clear or accurate in describ</w:t>
      </w:r>
      <w:r>
        <w:t xml:space="preserve">ing degrees and majors awarded.  </w:t>
      </w:r>
      <w:r>
        <w:br/>
      </w:r>
    </w:p>
    <w:p w14:paraId="029E71D8" w14:textId="77777777" w:rsidR="00220927" w:rsidRDefault="00220927" w:rsidP="00220927">
      <w:pPr>
        <w:pStyle w:val="Heading2"/>
      </w:pPr>
      <w:r>
        <w:t>Revised Catalog Language</w:t>
      </w:r>
    </w:p>
    <w:p w14:paraId="13821C06" w14:textId="77777777" w:rsidR="00220927" w:rsidRDefault="00220927"/>
    <w:p w14:paraId="0179E0A3" w14:textId="77777777" w:rsidR="00220927" w:rsidRPr="003D2BC3" w:rsidRDefault="00220927" w:rsidP="00220927">
      <w:pPr>
        <w:jc w:val="both"/>
        <w:rPr>
          <w:sz w:val="28"/>
        </w:rPr>
      </w:pPr>
      <w:r w:rsidRPr="003D2BC3">
        <w:rPr>
          <w:b/>
          <w:bCs/>
          <w:sz w:val="28"/>
        </w:rPr>
        <w:t>Bachelor Degrees</w:t>
      </w:r>
      <w:r w:rsidR="003D2BC3" w:rsidRPr="003D2BC3">
        <w:rPr>
          <w:b/>
          <w:bCs/>
          <w:sz w:val="28"/>
        </w:rPr>
        <w:t xml:space="preserve"> [</w:t>
      </w:r>
      <w:r w:rsidR="003D2BC3" w:rsidRPr="003D2BC3">
        <w:rPr>
          <w:b/>
          <w:bCs/>
          <w:sz w:val="28"/>
          <w:highlight w:val="yellow"/>
        </w:rPr>
        <w:t>Revised</w:t>
      </w:r>
      <w:r w:rsidR="003D2BC3" w:rsidRPr="003D2BC3">
        <w:rPr>
          <w:b/>
          <w:bCs/>
          <w:sz w:val="28"/>
        </w:rPr>
        <w:t>]</w:t>
      </w:r>
    </w:p>
    <w:p w14:paraId="3BAB7826" w14:textId="77777777" w:rsidR="00220927" w:rsidRPr="00FF16C8" w:rsidRDefault="00220927" w:rsidP="00220927">
      <w:pPr>
        <w:jc w:val="both"/>
      </w:pPr>
      <w:r w:rsidRPr="00FF16C8">
        <w:t>A minimum total of 120 credits is required for graduation with a bachelor degree in most academic programs offered by the University of Montana. A greater number is required in some specific programs; students should consult the appropriate catalog section for their program of interest and discuss their plans with an academic advisor. </w:t>
      </w:r>
    </w:p>
    <w:p w14:paraId="3C2D26B8" w14:textId="77777777" w:rsidR="00220927" w:rsidRPr="00FF16C8" w:rsidRDefault="00220927" w:rsidP="00220927">
      <w:pPr>
        <w:jc w:val="both"/>
      </w:pPr>
    </w:p>
    <w:p w14:paraId="2B3328C7" w14:textId="77777777" w:rsidR="00220927" w:rsidRPr="00FF16C8" w:rsidRDefault="00220927" w:rsidP="00220927">
      <w:pPr>
        <w:jc w:val="both"/>
      </w:pPr>
      <w:r w:rsidRPr="00FF16C8">
        <w:t>Students may elect to earn more than one degree or major at the bachelor level. Available options include a “double major” or “dual degree”:</w:t>
      </w:r>
    </w:p>
    <w:p w14:paraId="64B01C27" w14:textId="77777777" w:rsidR="00220927" w:rsidRDefault="00220927" w:rsidP="00220927">
      <w:pPr>
        <w:pStyle w:val="ListParagraph"/>
        <w:numPr>
          <w:ilvl w:val="0"/>
          <w:numId w:val="1"/>
        </w:numPr>
        <w:jc w:val="both"/>
      </w:pPr>
      <w:r>
        <w:t xml:space="preserve">A </w:t>
      </w:r>
      <w:r w:rsidRPr="00FF16C8">
        <w:t>“</w:t>
      </w:r>
      <w:r>
        <w:t>d</w:t>
      </w:r>
      <w:r w:rsidRPr="00FF16C8">
        <w:t xml:space="preserve">ouble major” is awarded as one degree with one diploma that may list two or more majors. The graduating student </w:t>
      </w:r>
      <w:r>
        <w:t xml:space="preserve">with multiple majors </w:t>
      </w:r>
      <w:r w:rsidRPr="00FF16C8">
        <w:t xml:space="preserve">must fulfill the curricular requirements for two or more </w:t>
      </w:r>
      <w:r>
        <w:t xml:space="preserve">majors </w:t>
      </w:r>
      <w:r w:rsidRPr="00FF16C8">
        <w:t>as well as all other requirements for graduation.</w:t>
      </w:r>
      <w:r>
        <w:t xml:space="preserve"> Two majors will normally be</w:t>
      </w:r>
      <w:r w:rsidRPr="00C376D6">
        <w:t xml:space="preserve"> within a single classification of bachelor’s degree (e.g. Bachelor of Sciences</w:t>
      </w:r>
      <w:r w:rsidRPr="00864681">
        <w:t xml:space="preserve">). </w:t>
      </w:r>
      <w:r w:rsidRPr="009F3C32">
        <w:t>Alternatively, the student may fulfill requirements for two majors across degree classes</w:t>
      </w:r>
      <w:r>
        <w:t>. In this case the student must declare a</w:t>
      </w:r>
      <w:r w:rsidRPr="009F3C32">
        <w:t xml:space="preserve"> primary major that determines the </w:t>
      </w:r>
      <w:r>
        <w:t xml:space="preserve">type of </w:t>
      </w:r>
      <w:r w:rsidRPr="009F3C32">
        <w:t>degree awarded</w:t>
      </w:r>
      <w:r>
        <w:t xml:space="preserve"> </w:t>
      </w:r>
      <w:r w:rsidRPr="000E6986">
        <w:t>(BS, BA, etc</w:t>
      </w:r>
      <w:r>
        <w:t>.</w:t>
      </w:r>
      <w:r w:rsidRPr="000E6986">
        <w:t xml:space="preserve">) </w:t>
      </w:r>
      <w:r w:rsidRPr="009F3C32">
        <w:t>that will be printed on the student’s diploma and transcript. The secondary major shall be annotated on the student transcript as completed.</w:t>
      </w:r>
    </w:p>
    <w:p w14:paraId="5334F768" w14:textId="6D3F7F48" w:rsidR="00220927" w:rsidRDefault="00220927" w:rsidP="00220927">
      <w:pPr>
        <w:pStyle w:val="ListParagraph"/>
        <w:numPr>
          <w:ilvl w:val="0"/>
          <w:numId w:val="1"/>
        </w:numPr>
        <w:jc w:val="both"/>
      </w:pPr>
      <w:r>
        <w:t xml:space="preserve">A </w:t>
      </w:r>
      <w:r w:rsidRPr="00FF16C8">
        <w:t>“</w:t>
      </w:r>
      <w:r w:rsidR="00A900AE">
        <w:t xml:space="preserve">dual </w:t>
      </w:r>
      <w:r w:rsidRPr="00FF16C8">
        <w:t>degree” is awarded as two degrees with two diplomas (e.g. Bachelor Sciences </w:t>
      </w:r>
      <w:r w:rsidRPr="00C520BB">
        <w:rPr>
          <w:iCs/>
        </w:rPr>
        <w:t>and</w:t>
      </w:r>
      <w:r w:rsidRPr="00FF16C8">
        <w:t xml:space="preserve"> a Bachelor of Arts). The student </w:t>
      </w:r>
      <w:r>
        <w:t>must fulfill</w:t>
      </w:r>
      <w:r w:rsidRPr="00FF16C8">
        <w:t xml:space="preserve"> all of the program requirements for each of the separate bachelor </w:t>
      </w:r>
      <w:r>
        <w:t>degrees and must comply</w:t>
      </w:r>
      <w:r w:rsidRPr="00FF16C8">
        <w:t xml:space="preserve"> with the </w:t>
      </w:r>
      <w:r w:rsidRPr="00FF16C8">
        <w:lastRenderedPageBreak/>
        <w:t>Residency Requirements for Degrees/Certificates (below) for each degree. The two, dual (or multiple) degrees may be earned concurrently or at different times but all dual d</w:t>
      </w:r>
      <w:r>
        <w:t xml:space="preserve">egree graduates must complete </w:t>
      </w:r>
      <w:r w:rsidR="00E46CC1">
        <w:t xml:space="preserve">a </w:t>
      </w:r>
      <w:r w:rsidRPr="00FF16C8">
        <w:t xml:space="preserve">minimum of 150 credits </w:t>
      </w:r>
      <w:r>
        <w:t xml:space="preserve">by completing </w:t>
      </w:r>
      <w:r w:rsidR="000B314A">
        <w:t xml:space="preserve">an additional </w:t>
      </w:r>
      <w:r w:rsidRPr="00FF16C8">
        <w:t>30 credits for each subsequent bachelor degree</w:t>
      </w:r>
      <w:r>
        <w:t>. However, note that academic residency requirements apply differently for University of Montana graduates versus non-graduates seeking dual or subsequent degrees</w:t>
      </w:r>
      <w:r w:rsidR="00DD033E">
        <w:t>, so the requirements may differ.,</w:t>
      </w:r>
    </w:p>
    <w:p w14:paraId="3204388F" w14:textId="77777777" w:rsidR="00220927" w:rsidRPr="00FF16C8" w:rsidRDefault="00220927" w:rsidP="00220927">
      <w:pPr>
        <w:jc w:val="both"/>
      </w:pPr>
      <w:r w:rsidRPr="00FF16C8">
        <w:t> </w:t>
      </w:r>
    </w:p>
    <w:p w14:paraId="66FA8F60" w14:textId="62504011" w:rsidR="00220927" w:rsidRDefault="00220927" w:rsidP="00220927">
      <w:pPr>
        <w:jc w:val="both"/>
      </w:pPr>
      <w:r w:rsidRPr="00FF16C8">
        <w:t xml:space="preserve">General education requirements need only be met once for either a double major or dual degree. </w:t>
      </w:r>
    </w:p>
    <w:p w14:paraId="355B5661" w14:textId="77777777" w:rsidR="003D2BC3" w:rsidRDefault="003D2BC3" w:rsidP="00220927">
      <w:pPr>
        <w:jc w:val="both"/>
      </w:pPr>
    </w:p>
    <w:p w14:paraId="0C0D8E6C" w14:textId="77777777" w:rsidR="003D2BC3" w:rsidRDefault="003D2BC3" w:rsidP="00220927">
      <w:pPr>
        <w:jc w:val="both"/>
        <w:rPr>
          <w:b/>
        </w:rPr>
      </w:pPr>
      <w:r w:rsidRPr="003D2BC3">
        <w:rPr>
          <w:b/>
          <w:sz w:val="28"/>
        </w:rPr>
        <w:t>Upper-Division Requirement</w:t>
      </w:r>
    </w:p>
    <w:p w14:paraId="7F1D8E23" w14:textId="77777777" w:rsidR="003D2BC3" w:rsidRDefault="003D2BC3" w:rsidP="00220927">
      <w:pPr>
        <w:jc w:val="both"/>
        <w:rPr>
          <w:b/>
        </w:rPr>
      </w:pPr>
    </w:p>
    <w:p w14:paraId="2BE2CACE" w14:textId="77777777" w:rsidR="003D2BC3" w:rsidRDefault="003D2BC3" w:rsidP="00220927">
      <w:pPr>
        <w:jc w:val="both"/>
        <w:rPr>
          <w:b/>
        </w:rPr>
      </w:pPr>
      <w:r>
        <w:rPr>
          <w:b/>
        </w:rPr>
        <w:t>… [</w:t>
      </w:r>
      <w:r w:rsidRPr="003D2BC3">
        <w:rPr>
          <w:b/>
          <w:highlight w:val="yellow"/>
        </w:rPr>
        <w:t>Unchanged</w:t>
      </w:r>
      <w:r>
        <w:rPr>
          <w:b/>
        </w:rPr>
        <w:t>]</w:t>
      </w:r>
    </w:p>
    <w:p w14:paraId="368AFE81" w14:textId="77777777" w:rsidR="003D2BC3" w:rsidRDefault="003D2BC3" w:rsidP="00220927">
      <w:pPr>
        <w:jc w:val="both"/>
        <w:rPr>
          <w:b/>
        </w:rPr>
      </w:pPr>
    </w:p>
    <w:p w14:paraId="0D526126" w14:textId="77777777" w:rsidR="003D2BC3" w:rsidRDefault="003D2BC3" w:rsidP="00220927">
      <w:pPr>
        <w:jc w:val="both"/>
        <w:rPr>
          <w:b/>
        </w:rPr>
      </w:pPr>
      <w:r w:rsidRPr="003D2BC3">
        <w:rPr>
          <w:b/>
          <w:sz w:val="28"/>
        </w:rPr>
        <w:t>Residency Requirements for Degrees/Certificates</w:t>
      </w:r>
    </w:p>
    <w:p w14:paraId="2C65B0D1" w14:textId="77777777" w:rsidR="003D2BC3" w:rsidRDefault="003D2BC3" w:rsidP="00220927">
      <w:pPr>
        <w:jc w:val="both"/>
        <w:rPr>
          <w:b/>
        </w:rPr>
      </w:pPr>
    </w:p>
    <w:p w14:paraId="543D1CBD" w14:textId="77777777" w:rsidR="003D2BC3" w:rsidRDefault="003D2BC3" w:rsidP="00220927">
      <w:pPr>
        <w:jc w:val="both"/>
        <w:rPr>
          <w:b/>
        </w:rPr>
      </w:pPr>
      <w:r>
        <w:rPr>
          <w:b/>
        </w:rPr>
        <w:t>… [</w:t>
      </w:r>
      <w:r w:rsidRPr="003D2BC3">
        <w:rPr>
          <w:b/>
          <w:highlight w:val="yellow"/>
        </w:rPr>
        <w:t>Unchanged</w:t>
      </w:r>
      <w:r>
        <w:rPr>
          <w:b/>
        </w:rPr>
        <w:t>]</w:t>
      </w:r>
    </w:p>
    <w:p w14:paraId="3C1E6E58" w14:textId="77777777" w:rsidR="007A17AA" w:rsidRDefault="007A17AA" w:rsidP="00220927">
      <w:pPr>
        <w:jc w:val="both"/>
        <w:rPr>
          <w:b/>
        </w:rPr>
      </w:pPr>
    </w:p>
    <w:p w14:paraId="767BF910" w14:textId="3BB6A80A" w:rsidR="003D2BC3" w:rsidRDefault="003D2BC3" w:rsidP="003D2BC3">
      <w:pPr>
        <w:jc w:val="both"/>
        <w:rPr>
          <w:b/>
        </w:rPr>
      </w:pPr>
      <w:r w:rsidRPr="003D2BC3">
        <w:rPr>
          <w:b/>
        </w:rPr>
        <w:t>Requirements for the First Bachelor Degree</w:t>
      </w:r>
      <w:r>
        <w:rPr>
          <w:b/>
        </w:rPr>
        <w:t xml:space="preserve"> [</w:t>
      </w:r>
      <w:r w:rsidRPr="00A900AE">
        <w:rPr>
          <w:b/>
          <w:highlight w:val="yellow"/>
        </w:rPr>
        <w:t>Unchanged</w:t>
      </w:r>
      <w:r w:rsidR="00A900AE" w:rsidRPr="00A900AE">
        <w:rPr>
          <w:b/>
          <w:highlight w:val="yellow"/>
        </w:rPr>
        <w:t xml:space="preserve"> except for title</w:t>
      </w:r>
      <w:r>
        <w:rPr>
          <w:b/>
        </w:rPr>
        <w:t>]</w:t>
      </w:r>
    </w:p>
    <w:p w14:paraId="0D0EC584" w14:textId="77777777" w:rsidR="003D2BC3" w:rsidRPr="003D2BC3" w:rsidRDefault="003D2BC3" w:rsidP="003D2BC3">
      <w:pPr>
        <w:jc w:val="both"/>
        <w:rPr>
          <w:b/>
        </w:rPr>
      </w:pPr>
    </w:p>
    <w:p w14:paraId="0ABBFF3F" w14:textId="77777777" w:rsidR="003D2BC3" w:rsidRPr="003D2BC3" w:rsidRDefault="003D2BC3" w:rsidP="003D2BC3">
      <w:pPr>
        <w:jc w:val="both"/>
      </w:pPr>
      <w:r w:rsidRPr="003D2BC3">
        <w:t>A first bachelor degree is defined as any bachelor degree earned by a student who has not previously earned a bachelor degree from the University of Montana-Missoula. Thus, the requirements below also apply to any student who previously earned a bachelor degree at another institution and now is seeking a bachelor degree from the University of Montana-Missoula.</w:t>
      </w:r>
    </w:p>
    <w:p w14:paraId="693BC064" w14:textId="77777777" w:rsidR="003D2BC3" w:rsidRPr="003D2BC3" w:rsidRDefault="003D2BC3" w:rsidP="003D2BC3">
      <w:pPr>
        <w:pStyle w:val="ListParagraph"/>
        <w:numPr>
          <w:ilvl w:val="0"/>
          <w:numId w:val="5"/>
        </w:numPr>
        <w:jc w:val="both"/>
      </w:pPr>
      <w:r w:rsidRPr="003D2BC3">
        <w:t>A minimum of 30 credits of the required number must be earned from the University of Montana-Missoula.</w:t>
      </w:r>
    </w:p>
    <w:p w14:paraId="3450B87C" w14:textId="77777777" w:rsidR="003D2BC3" w:rsidRPr="003D2BC3" w:rsidRDefault="003D2BC3" w:rsidP="003D2BC3">
      <w:pPr>
        <w:pStyle w:val="ListParagraph"/>
        <w:numPr>
          <w:ilvl w:val="0"/>
          <w:numId w:val="5"/>
        </w:numPr>
        <w:jc w:val="both"/>
      </w:pPr>
      <w:r w:rsidRPr="003D2BC3">
        <w:t>A minimum of 30 credits of the required number must be earned in study on the University of Montana-Missoula campus.</w:t>
      </w:r>
    </w:p>
    <w:p w14:paraId="17C24611" w14:textId="77777777" w:rsidR="003D2BC3" w:rsidRPr="003D2BC3" w:rsidRDefault="003D2BC3" w:rsidP="003D2BC3">
      <w:pPr>
        <w:pStyle w:val="ListParagraph"/>
        <w:numPr>
          <w:ilvl w:val="0"/>
          <w:numId w:val="5"/>
        </w:numPr>
        <w:jc w:val="both"/>
      </w:pPr>
      <w:r w:rsidRPr="003D2BC3">
        <w:t>Of the last 45 credits required for the degree, at least 30 of these must be earned from the University of Montana- Missoula. Students attending elsewhere on a University approved exchange may be exempt from this requirement with the prior written approval of their major department chair or dean.</w:t>
      </w:r>
    </w:p>
    <w:p w14:paraId="1306A590" w14:textId="77777777" w:rsidR="00220927" w:rsidRPr="00FF16C8" w:rsidRDefault="00220927" w:rsidP="00220927">
      <w:pPr>
        <w:jc w:val="both"/>
      </w:pPr>
    </w:p>
    <w:p w14:paraId="010A3F50" w14:textId="695955A2" w:rsidR="00220927" w:rsidRPr="00FF16C8" w:rsidRDefault="00220927" w:rsidP="00220927">
      <w:pPr>
        <w:jc w:val="both"/>
      </w:pPr>
      <w:r w:rsidRPr="00FF16C8">
        <w:rPr>
          <w:b/>
          <w:bCs/>
        </w:rPr>
        <w:t>Requirements for the Second Bachelor Degree</w:t>
      </w:r>
      <w:r w:rsidR="003D2BC3">
        <w:rPr>
          <w:b/>
          <w:bCs/>
        </w:rPr>
        <w:t xml:space="preserve"> [</w:t>
      </w:r>
      <w:r w:rsidR="003D2BC3">
        <w:rPr>
          <w:b/>
          <w:bCs/>
          <w:highlight w:val="yellow"/>
        </w:rPr>
        <w:t>REVIS</w:t>
      </w:r>
      <w:r w:rsidR="003D2BC3" w:rsidRPr="003D2BC3">
        <w:rPr>
          <w:b/>
          <w:bCs/>
          <w:highlight w:val="yellow"/>
        </w:rPr>
        <w:t>ED</w:t>
      </w:r>
      <w:r w:rsidR="003D2BC3">
        <w:rPr>
          <w:b/>
          <w:bCs/>
        </w:rPr>
        <w:t>]</w:t>
      </w:r>
    </w:p>
    <w:p w14:paraId="012B83CF" w14:textId="77777777" w:rsidR="00220927" w:rsidRDefault="00220927" w:rsidP="00220927">
      <w:pPr>
        <w:jc w:val="both"/>
      </w:pPr>
      <w:r w:rsidRPr="00FF16C8">
        <w:t> </w:t>
      </w:r>
    </w:p>
    <w:p w14:paraId="7D6C41F6" w14:textId="32B42AED" w:rsidR="00220927" w:rsidRPr="00FF16C8" w:rsidRDefault="00220927" w:rsidP="00220927">
      <w:pPr>
        <w:jc w:val="both"/>
      </w:pPr>
      <w:r>
        <w:t>In regard to residency requirements, a “second bachelor degree” is defined as any bachelor degree earned by a student who previously had earned a bachelor degree from the University of Montana-Missoula; they have met first degree residency requirements and need only do so once. S</w:t>
      </w:r>
      <w:r w:rsidRPr="00FF16C8">
        <w:t>tudents seeki</w:t>
      </w:r>
      <w:r>
        <w:t>ng a second bachelor degree or “dual degree”</w:t>
      </w:r>
      <w:r w:rsidRPr="00FF16C8">
        <w:t xml:space="preserve"> from the University of Montana must </w:t>
      </w:r>
      <w:r>
        <w:t xml:space="preserve">complete </w:t>
      </w:r>
      <w:r w:rsidRPr="00FF16C8">
        <w:t>all academic requirements for each degree (first and subsequent)</w:t>
      </w:r>
      <w:r>
        <w:t xml:space="preserve"> and earn a </w:t>
      </w:r>
      <w:r w:rsidRPr="00FF16C8">
        <w:t xml:space="preserve">minimum of 150 credits </w:t>
      </w:r>
      <w:r>
        <w:t xml:space="preserve">by completing </w:t>
      </w:r>
      <w:r w:rsidRPr="00FF16C8">
        <w:t>an additional 30 credits for each subsequent bachelor degree</w:t>
      </w:r>
      <w:r>
        <w:t xml:space="preserve">. For students who have met first degree residency requirements, a minimum of 20 credits of the required </w:t>
      </w:r>
      <w:r w:rsidR="0056480F">
        <w:t xml:space="preserve">additional </w:t>
      </w:r>
      <w:r>
        <w:t xml:space="preserve">30 credits </w:t>
      </w:r>
      <w:r>
        <w:lastRenderedPageBreak/>
        <w:t>must be earned in study on the University of Montana-Missoula campus.</w:t>
      </w:r>
      <w:r w:rsidR="00DD033E">
        <w:br/>
      </w:r>
    </w:p>
    <w:p w14:paraId="472847E6" w14:textId="5D2CC97B" w:rsidR="00DD033E" w:rsidRPr="003D2BC3" w:rsidRDefault="00220927" w:rsidP="00D62A1D">
      <w:pPr>
        <w:jc w:val="both"/>
      </w:pPr>
      <w:r w:rsidRPr="00FF16C8">
        <w:t xml:space="preserve">Students attending the University of Montana who </w:t>
      </w:r>
      <w:r>
        <w:t xml:space="preserve">are </w:t>
      </w:r>
      <w:proofErr w:type="gramStart"/>
      <w:r>
        <w:t>not</w:t>
      </w:r>
      <w:proofErr w:type="gramEnd"/>
      <w:r>
        <w:t xml:space="preserve"> University of Montana graduates, but </w:t>
      </w:r>
      <w:r w:rsidRPr="00FF16C8">
        <w:t xml:space="preserve">already have a bachelor degree from another institution must meet University of Montana residency “Requirements for The First Bachelor Degree” (above) for the </w:t>
      </w:r>
      <w:r>
        <w:t>subsequent</w:t>
      </w:r>
      <w:r w:rsidRPr="00FF16C8">
        <w:t xml:space="preserve"> degree that they are now seeking. </w:t>
      </w:r>
      <w:r w:rsidR="00DD033E">
        <w:t>T</w:t>
      </w:r>
      <w:r w:rsidRPr="00FF16C8">
        <w:t>his will require at least 30 additional credits of course work to be earned from the University of Montana-Missoula campus with 30 of the last 45 credits earned from University of Montana-Missoula</w:t>
      </w:r>
      <w:r w:rsidR="00DD033E">
        <w:t>.</w:t>
      </w:r>
      <w:r w:rsidRPr="00FF16C8">
        <w:t xml:space="preserve"> </w:t>
      </w:r>
      <w:r w:rsidR="00DD033E" w:rsidRPr="003D2BC3">
        <w:t>Students attending elsewhere on a University approved exchange may be exempt from this requirement with the prior written approval of their major department chair or dean.</w:t>
      </w:r>
    </w:p>
    <w:p w14:paraId="6F5B12BA" w14:textId="1A3A5578" w:rsidR="00220927" w:rsidRPr="00FF16C8" w:rsidRDefault="00220927" w:rsidP="00220927">
      <w:pPr>
        <w:jc w:val="both"/>
      </w:pPr>
    </w:p>
    <w:p w14:paraId="13EA510D" w14:textId="77777777" w:rsidR="00220927" w:rsidRPr="00FF16C8" w:rsidRDefault="00220927" w:rsidP="00220927">
      <w:pPr>
        <w:jc w:val="both"/>
      </w:pPr>
    </w:p>
    <w:p w14:paraId="1F340D5B" w14:textId="77777777" w:rsidR="00220927" w:rsidRPr="00FF16C8" w:rsidRDefault="00220927" w:rsidP="00220927">
      <w:pPr>
        <w:jc w:val="both"/>
        <w:rPr>
          <w:b/>
        </w:rPr>
      </w:pPr>
      <w:r w:rsidRPr="00FF16C8">
        <w:rPr>
          <w:b/>
        </w:rPr>
        <w:t>Transcription of double majors and dual degrees</w:t>
      </w:r>
      <w:r w:rsidR="003D2BC3">
        <w:rPr>
          <w:b/>
        </w:rPr>
        <w:t xml:space="preserve"> [</w:t>
      </w:r>
      <w:r w:rsidR="003D2BC3" w:rsidRPr="003D2BC3">
        <w:rPr>
          <w:b/>
          <w:highlight w:val="yellow"/>
        </w:rPr>
        <w:t>NEW</w:t>
      </w:r>
      <w:r w:rsidR="003D2BC3">
        <w:rPr>
          <w:b/>
        </w:rPr>
        <w:t>]</w:t>
      </w:r>
    </w:p>
    <w:p w14:paraId="2AF1274A" w14:textId="77777777" w:rsidR="00220927" w:rsidRPr="00FF16C8" w:rsidRDefault="00220927" w:rsidP="00220927">
      <w:pPr>
        <w:jc w:val="both"/>
      </w:pPr>
    </w:p>
    <w:p w14:paraId="007D0373" w14:textId="77777777" w:rsidR="00220927" w:rsidRPr="00FF16C8" w:rsidRDefault="00220927" w:rsidP="00220927">
      <w:pPr>
        <w:jc w:val="both"/>
      </w:pPr>
      <w:r w:rsidRPr="00FF16C8">
        <w:t>All majors, minors, degrees and certificates earned from the University of Montana shall be clearly and specifically listed on official transcripts under a single degree or as separate dual/multiple degrees, as appropriate.</w:t>
      </w:r>
    </w:p>
    <w:p w14:paraId="56FA03C8" w14:textId="77777777" w:rsidR="00220927" w:rsidRDefault="00220927">
      <w:r>
        <w:t xml:space="preserve"> </w:t>
      </w:r>
    </w:p>
    <w:p w14:paraId="506FE18E" w14:textId="77777777" w:rsidR="009F4788" w:rsidRDefault="009F4788">
      <w:bookmarkStart w:id="1" w:name="second"/>
      <w:bookmarkEnd w:id="1"/>
    </w:p>
    <w:sectPr w:rsidR="009F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AAC"/>
    <w:multiLevelType w:val="hybridMultilevel"/>
    <w:tmpl w:val="8F9489C0"/>
    <w:lvl w:ilvl="0" w:tplc="73C4C4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BC3"/>
    <w:multiLevelType w:val="hybridMultilevel"/>
    <w:tmpl w:val="60F6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7C2"/>
    <w:multiLevelType w:val="hybridMultilevel"/>
    <w:tmpl w:val="F45C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4A85"/>
    <w:multiLevelType w:val="hybridMultilevel"/>
    <w:tmpl w:val="37D2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6841"/>
    <w:multiLevelType w:val="hybridMultilevel"/>
    <w:tmpl w:val="9D1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20D5"/>
    <w:multiLevelType w:val="hybridMultilevel"/>
    <w:tmpl w:val="8F9489C0"/>
    <w:lvl w:ilvl="0" w:tplc="73C4C4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7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314A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0927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567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2BC3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09D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480F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577D0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88A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008C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17AA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4788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00AE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2A1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033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6CC1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46F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66F3"/>
  <w15:docId w15:val="{4E21D36A-E121-4EF4-B511-ECC758F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2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9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27"/>
    <w:pPr>
      <w:ind w:left="720"/>
      <w:contextualSpacing/>
    </w:pPr>
  </w:style>
  <w:style w:type="paragraph" w:styleId="NoSpacing">
    <w:name w:val="No Spacing"/>
    <w:uiPriority w:val="1"/>
    <w:qFormat/>
    <w:rsid w:val="0022092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9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09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092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7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2018-04-27T21:15:00Z</dcterms:created>
  <dcterms:modified xsi:type="dcterms:W3CDTF">2018-04-27T21:15:00Z</dcterms:modified>
</cp:coreProperties>
</file>